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A7145" w14:textId="327D9441" w:rsidR="00EB7360" w:rsidRPr="00536B63" w:rsidRDefault="00EB7360" w:rsidP="00026089">
      <w:pPr>
        <w:pStyle w:val="Title"/>
        <w:rPr>
          <w:noProof/>
          <w14:ligatures w14:val="none"/>
        </w:rPr>
      </w:pPr>
      <w:r w:rsidRPr="00536B63">
        <w:t>ROLLS-</w:t>
      </w:r>
      <w:proofErr w:type="gramStart"/>
      <w:r w:rsidRPr="00536B63">
        <w:t>ROYCE  |</w:t>
      </w:r>
      <w:proofErr w:type="gramEnd"/>
      <w:r w:rsidRPr="00536B63">
        <w:t xml:space="preserve">  MEDIA INFORMATION</w:t>
      </w:r>
      <w:r w:rsidRPr="00536B63">
        <w:rPr>
          <w:noProof/>
          <w14:ligatures w14:val="none"/>
        </w:rPr>
        <w:t xml:space="preserve"> </w:t>
      </w:r>
    </w:p>
    <w:p w14:paraId="3BCD903F" w14:textId="730C307F" w:rsidR="00844FDA" w:rsidRPr="00001833" w:rsidRDefault="003A7C5E" w:rsidP="00B77E53">
      <w:pPr>
        <w:spacing w:line="520" w:lineRule="exact"/>
        <w:jc w:val="center"/>
        <w:rPr>
          <w:caps/>
          <w:sz w:val="32"/>
          <w:szCs w:val="32"/>
        </w:rPr>
      </w:pPr>
      <w:r w:rsidRPr="003A7C5E">
        <w:rPr>
          <w:caps/>
          <w:sz w:val="32"/>
          <w:szCs w:val="32"/>
        </w:rPr>
        <w:t>ROLLS-ROYCE MOTOR CARS</w:t>
      </w:r>
      <w:r w:rsidR="00AF095C">
        <w:rPr>
          <w:caps/>
          <w:sz w:val="32"/>
          <w:szCs w:val="32"/>
        </w:rPr>
        <w:t xml:space="preserve"> </w:t>
      </w:r>
      <w:r w:rsidR="002169E7">
        <w:rPr>
          <w:caps/>
          <w:sz w:val="32"/>
          <w:szCs w:val="32"/>
        </w:rPr>
        <w:t>DEEPENS</w:t>
      </w:r>
      <w:r w:rsidR="00434ED6">
        <w:rPr>
          <w:caps/>
          <w:sz w:val="32"/>
          <w:szCs w:val="32"/>
        </w:rPr>
        <w:t xml:space="preserve"> INDIA COMMITMENT</w:t>
      </w:r>
      <w:r w:rsidR="00DE69EC">
        <w:rPr>
          <w:caps/>
          <w:sz w:val="32"/>
          <w:szCs w:val="32"/>
        </w:rPr>
        <w:t xml:space="preserve"> </w:t>
      </w:r>
      <w:r w:rsidR="006E6EE0">
        <w:rPr>
          <w:caps/>
          <w:sz w:val="32"/>
          <w:szCs w:val="32"/>
        </w:rPr>
        <w:t xml:space="preserve">with </w:t>
      </w:r>
      <w:r w:rsidR="006036AA">
        <w:rPr>
          <w:caps/>
          <w:sz w:val="32"/>
          <w:szCs w:val="32"/>
        </w:rPr>
        <w:t>new luxury showro</w:t>
      </w:r>
      <w:r w:rsidR="00A50845">
        <w:rPr>
          <w:caps/>
          <w:sz w:val="32"/>
          <w:szCs w:val="32"/>
        </w:rPr>
        <w:t>O</w:t>
      </w:r>
      <w:r w:rsidR="006036AA">
        <w:rPr>
          <w:caps/>
          <w:sz w:val="32"/>
          <w:szCs w:val="32"/>
        </w:rPr>
        <w:t>m in</w:t>
      </w:r>
      <w:r w:rsidR="00DE69EC">
        <w:rPr>
          <w:caps/>
          <w:sz w:val="32"/>
          <w:szCs w:val="32"/>
        </w:rPr>
        <w:t xml:space="preserve"> </w:t>
      </w:r>
      <w:r w:rsidR="00621BC7">
        <w:rPr>
          <w:caps/>
          <w:sz w:val="32"/>
          <w:szCs w:val="32"/>
        </w:rPr>
        <w:t>CHENNAI</w:t>
      </w:r>
    </w:p>
    <w:p w14:paraId="63A8F1D5" w14:textId="77777777" w:rsidR="00DB5501" w:rsidRPr="00001833" w:rsidRDefault="00DB5501" w:rsidP="003A31A4">
      <w:pPr>
        <w:spacing w:after="0" w:line="240" w:lineRule="auto"/>
      </w:pPr>
    </w:p>
    <w:p w14:paraId="331D3E17" w14:textId="775E0334" w:rsidR="00D2007F" w:rsidRPr="00001833" w:rsidRDefault="001237C0" w:rsidP="00C21B2E">
      <w:r>
        <w:t>Thursday 15</w:t>
      </w:r>
      <w:r w:rsidR="00310053">
        <w:t xml:space="preserve"> October</w:t>
      </w:r>
      <w:r w:rsidR="00921BE1" w:rsidRPr="00001833">
        <w:t xml:space="preserve"> </w:t>
      </w:r>
      <w:r w:rsidR="007467F8" w:rsidRPr="00001833">
        <w:t>202</w:t>
      </w:r>
      <w:r w:rsidR="00921BE1" w:rsidRPr="00001833">
        <w:t>6</w:t>
      </w:r>
      <w:r w:rsidR="007467F8" w:rsidRPr="00001833">
        <w:t xml:space="preserve">, </w:t>
      </w:r>
      <w:r w:rsidR="00B77E53">
        <w:t>Chennai</w:t>
      </w:r>
      <w:r w:rsidR="001F6D78" w:rsidRPr="00001833">
        <w:t xml:space="preserve">, </w:t>
      </w:r>
      <w:r w:rsidR="00B77E53">
        <w:t>India</w:t>
      </w:r>
    </w:p>
    <w:p w14:paraId="66EC56E9" w14:textId="5E5945D0" w:rsidR="001806FD" w:rsidRPr="00D2007F" w:rsidRDefault="00FB0272" w:rsidP="00FB0272">
      <w:pPr>
        <w:pStyle w:val="Bullets"/>
        <w:spacing w:after="165"/>
        <w:ind w:left="567" w:hanging="283"/>
      </w:pPr>
      <w:r w:rsidRPr="00FB0272">
        <w:rPr>
          <w:lang w:eastAsia="zh-CN"/>
        </w:rPr>
        <w:t xml:space="preserve">Rolls-Royce Motor Cars Chennai </w:t>
      </w:r>
      <w:r w:rsidR="00007AF8">
        <w:rPr>
          <w:lang w:eastAsia="zh-CN"/>
        </w:rPr>
        <w:t>ina</w:t>
      </w:r>
      <w:r w:rsidR="00A50845">
        <w:rPr>
          <w:lang w:eastAsia="zh-CN"/>
        </w:rPr>
        <w:t>u</w:t>
      </w:r>
      <w:r w:rsidR="00007AF8">
        <w:rPr>
          <w:lang w:eastAsia="zh-CN"/>
        </w:rPr>
        <w:t>gurates</w:t>
      </w:r>
      <w:r w:rsidRPr="00FB0272">
        <w:rPr>
          <w:lang w:eastAsia="zh-CN"/>
        </w:rPr>
        <w:t xml:space="preserve"> its </w:t>
      </w:r>
      <w:r w:rsidR="00DE69EC">
        <w:rPr>
          <w:lang w:eastAsia="zh-CN"/>
        </w:rPr>
        <w:t>new luxury</w:t>
      </w:r>
      <w:r w:rsidR="00DE69EC" w:rsidRPr="00FB0272">
        <w:rPr>
          <w:lang w:eastAsia="zh-CN"/>
        </w:rPr>
        <w:t xml:space="preserve"> </w:t>
      </w:r>
      <w:r w:rsidRPr="00FB0272">
        <w:rPr>
          <w:lang w:eastAsia="zh-CN"/>
        </w:rPr>
        <w:t xml:space="preserve">showroom, </w:t>
      </w:r>
      <w:r w:rsidR="001806FD" w:rsidRPr="001806FD">
        <w:rPr>
          <w:lang w:val="en-SG" w:eastAsia="zh-CN"/>
        </w:rPr>
        <w:t>bringing the marque</w:t>
      </w:r>
      <w:r w:rsidR="00140604">
        <w:rPr>
          <w:lang w:val="en-SG" w:eastAsia="zh-CN"/>
        </w:rPr>
        <w:t>’</w:t>
      </w:r>
      <w:r w:rsidR="001806FD" w:rsidRPr="001806FD">
        <w:rPr>
          <w:lang w:val="en-SG" w:eastAsia="zh-CN"/>
        </w:rPr>
        <w:t xml:space="preserve">s </w:t>
      </w:r>
      <w:r w:rsidR="00450D5B">
        <w:rPr>
          <w:lang w:val="en-SG" w:eastAsia="zh-CN"/>
        </w:rPr>
        <w:t xml:space="preserve">global visual identity to </w:t>
      </w:r>
      <w:r w:rsidR="001806FD" w:rsidRPr="001806FD">
        <w:rPr>
          <w:lang w:val="en-SG" w:eastAsia="zh-CN"/>
        </w:rPr>
        <w:t xml:space="preserve">one of </w:t>
      </w:r>
      <w:r w:rsidR="00140604" w:rsidRPr="001806FD">
        <w:rPr>
          <w:lang w:val="en-SG" w:eastAsia="zh-CN"/>
        </w:rPr>
        <w:t>India</w:t>
      </w:r>
      <w:r w:rsidR="00140604">
        <w:rPr>
          <w:lang w:val="en-SG" w:eastAsia="zh-CN"/>
        </w:rPr>
        <w:t>’</w:t>
      </w:r>
      <w:r w:rsidR="00140604" w:rsidRPr="001806FD">
        <w:rPr>
          <w:lang w:val="en-SG" w:eastAsia="zh-CN"/>
        </w:rPr>
        <w:t xml:space="preserve">s </w:t>
      </w:r>
      <w:r w:rsidR="001806FD" w:rsidRPr="001806FD">
        <w:rPr>
          <w:lang w:val="en-SG" w:eastAsia="zh-CN"/>
        </w:rPr>
        <w:t>most dynamic markets</w:t>
      </w:r>
    </w:p>
    <w:p w14:paraId="0730E271" w14:textId="3F5A75CA" w:rsidR="00D2007F" w:rsidRPr="00D2007F" w:rsidRDefault="00D2007F" w:rsidP="00FB0272">
      <w:pPr>
        <w:pStyle w:val="Bullets"/>
        <w:spacing w:after="165"/>
        <w:ind w:left="567" w:hanging="283"/>
      </w:pPr>
      <w:r w:rsidRPr="00D2007F">
        <w:rPr>
          <w:lang w:val="en-SG"/>
        </w:rPr>
        <w:t xml:space="preserve">Opening attended by Julian Jenkins, Director of Sales &amp; Brand, Rolls-Royce Motor Cars, as part of wider </w:t>
      </w:r>
      <w:r w:rsidR="002B204D">
        <w:rPr>
          <w:lang w:val="en-SG"/>
        </w:rPr>
        <w:t>regional</w:t>
      </w:r>
      <w:r w:rsidRPr="00D2007F">
        <w:rPr>
          <w:lang w:val="en-SG"/>
        </w:rPr>
        <w:t xml:space="preserve"> visit</w:t>
      </w:r>
    </w:p>
    <w:p w14:paraId="507B1E38" w14:textId="418C2B25" w:rsidR="00D2007F" w:rsidRPr="001806FD" w:rsidRDefault="00D2007F" w:rsidP="00D2007F">
      <w:pPr>
        <w:pStyle w:val="Bullets"/>
        <w:spacing w:after="165"/>
        <w:ind w:left="567" w:hanging="283"/>
        <w:jc w:val="both"/>
      </w:pPr>
      <w:r w:rsidRPr="00D2007F">
        <w:t>New showroom deepens Rolls-Royce Motor Cars’ commitment to India, one of its oldest markets</w:t>
      </w:r>
    </w:p>
    <w:p w14:paraId="1AE1324B" w14:textId="6FD0E32B" w:rsidR="001806FD" w:rsidRPr="00FC6CD3" w:rsidRDefault="00450D5B" w:rsidP="00FC6CD3">
      <w:pPr>
        <w:pStyle w:val="Bullets"/>
        <w:ind w:left="567" w:hanging="283"/>
        <w:rPr>
          <w:lang w:val="en-SG" w:eastAsia="zh-CN"/>
        </w:rPr>
      </w:pPr>
      <w:r>
        <w:rPr>
          <w:lang w:val="en-SG" w:eastAsia="zh-CN"/>
        </w:rPr>
        <w:t>Creates a dedicated environment for Bespoke commissioning for clients in Chennai and across southern India</w:t>
      </w:r>
    </w:p>
    <w:p w14:paraId="7C925C98" w14:textId="77777777" w:rsidR="00D15292" w:rsidRPr="00001833" w:rsidRDefault="00D15292" w:rsidP="00C21B2E">
      <w:pPr>
        <w:pStyle w:val="Bullets"/>
        <w:numPr>
          <w:ilvl w:val="0"/>
          <w:numId w:val="0"/>
        </w:numPr>
        <w:spacing w:after="165"/>
      </w:pPr>
    </w:p>
    <w:p w14:paraId="57AA3D4A" w14:textId="60F568D2" w:rsidR="00A50845" w:rsidRDefault="00A50845">
      <w:pPr>
        <w:rPr>
          <w:kern w:val="2"/>
          <w:lang w:eastAsia="en-GB"/>
          <w14:ligatures w14:val="standardContextual"/>
        </w:rPr>
      </w:pPr>
      <w:r>
        <w:rPr>
          <w:i/>
          <w:iCs/>
          <w:color w:val="353A41"/>
        </w:rPr>
        <w:t xml:space="preserve">“India occupies a unique place in the Rolls-Royce story. For more than a century, Indian patrons have commissioned some of the most remarkable and imaginative motor cars ever created, establishing a legacy of individuality and personal expression that continues to this day.                   Rolls-Royce Motor Cars Chennai has played an important role in serving clients across the region. This new </w:t>
      </w:r>
      <w:r w:rsidR="007922CB">
        <w:rPr>
          <w:i/>
          <w:iCs/>
          <w:color w:val="353A41"/>
        </w:rPr>
        <w:t>space</w:t>
      </w:r>
      <w:r>
        <w:rPr>
          <w:i/>
          <w:iCs/>
          <w:color w:val="353A41"/>
        </w:rPr>
        <w:t xml:space="preserve"> marks an important step for the marque and our clients, reflecting Rolls-Royce’s position as a true House of Luxury and our commitment to India. I am delighted to celebrate this milestone with the team.”</w:t>
      </w:r>
    </w:p>
    <w:p w14:paraId="59DD98FB" w14:textId="191AF808" w:rsidR="001041C0" w:rsidRPr="00A4595F" w:rsidRDefault="00DC19FE" w:rsidP="00DE69EC">
      <w:pPr>
        <w:pStyle w:val="Bullets"/>
        <w:numPr>
          <w:ilvl w:val="0"/>
          <w:numId w:val="0"/>
        </w:numPr>
        <w:spacing w:after="165"/>
        <w:rPr>
          <w:rFonts w:ascii="Riviera Nights Light" w:eastAsia="Riviera Nights Light" w:hAnsi="Riviera Nights Light" w:cs="Riviera Nights Light"/>
          <w:i/>
          <w:iCs/>
          <w:color w:val="353A41"/>
        </w:rPr>
      </w:pPr>
      <w:r w:rsidRPr="00681611">
        <w:rPr>
          <w:rFonts w:ascii="Riviera Nights Bold" w:hAnsi="Riviera Nights Bold"/>
          <w:b/>
          <w:bCs/>
          <w:color w:val="000000" w:themeColor="text1"/>
        </w:rPr>
        <w:t>Julian Jenkins</w:t>
      </w:r>
      <w:r w:rsidR="00712D02" w:rsidRPr="00681611">
        <w:rPr>
          <w:rFonts w:ascii="Riviera Nights Bold" w:hAnsi="Riviera Nights Bold"/>
          <w:b/>
          <w:bCs/>
          <w:color w:val="000000" w:themeColor="text1"/>
        </w:rPr>
        <w:t xml:space="preserve">, </w:t>
      </w:r>
      <w:r w:rsidRPr="00681611">
        <w:rPr>
          <w:rFonts w:ascii="Riviera Nights Bold" w:hAnsi="Riviera Nights Bold"/>
          <w:b/>
          <w:bCs/>
          <w:color w:val="000000" w:themeColor="text1"/>
        </w:rPr>
        <w:t xml:space="preserve">Director of Sales &amp; </w:t>
      </w:r>
      <w:r w:rsidR="00FF5C46" w:rsidRPr="00681611">
        <w:rPr>
          <w:rFonts w:ascii="Riviera Nights Bold" w:hAnsi="Riviera Nights Bold"/>
          <w:b/>
          <w:bCs/>
          <w:color w:val="000000" w:themeColor="text1"/>
        </w:rPr>
        <w:t>Brand</w:t>
      </w:r>
      <w:r w:rsidR="00E75B4A" w:rsidRPr="00681611">
        <w:rPr>
          <w:rFonts w:ascii="Riviera Nights Bold" w:hAnsi="Riviera Nights Bold"/>
          <w:b/>
          <w:bCs/>
          <w:color w:val="000000" w:themeColor="text1"/>
        </w:rPr>
        <w:t>, Rolls-Royce Motor Cars</w:t>
      </w:r>
    </w:p>
    <w:p w14:paraId="507E3DAF" w14:textId="77777777" w:rsidR="0049470E" w:rsidRDefault="0049470E" w:rsidP="000F7607">
      <w:pPr>
        <w:pStyle w:val="Bullets"/>
        <w:numPr>
          <w:ilvl w:val="0"/>
          <w:numId w:val="0"/>
        </w:numPr>
        <w:spacing w:after="165"/>
        <w:rPr>
          <w:b/>
          <w:bCs/>
          <w:color w:val="000000" w:themeColor="text1"/>
        </w:rPr>
      </w:pPr>
    </w:p>
    <w:p w14:paraId="0592B394" w14:textId="77777777" w:rsidR="00DE69EC" w:rsidRDefault="00DE69EC" w:rsidP="000F7607">
      <w:pPr>
        <w:pStyle w:val="Bullets"/>
        <w:numPr>
          <w:ilvl w:val="0"/>
          <w:numId w:val="0"/>
        </w:numPr>
        <w:spacing w:after="165"/>
        <w:rPr>
          <w:b/>
          <w:bCs/>
          <w:color w:val="000000" w:themeColor="text1"/>
        </w:rPr>
      </w:pPr>
    </w:p>
    <w:p w14:paraId="0D9C872F" w14:textId="77777777" w:rsidR="00DE69EC" w:rsidRPr="00001833" w:rsidRDefault="00DE69EC" w:rsidP="000F7607">
      <w:pPr>
        <w:pStyle w:val="Bullets"/>
        <w:numPr>
          <w:ilvl w:val="0"/>
          <w:numId w:val="0"/>
        </w:numPr>
        <w:spacing w:after="165"/>
        <w:rPr>
          <w:b/>
          <w:bCs/>
          <w:color w:val="000000" w:themeColor="text1"/>
        </w:rPr>
      </w:pPr>
    </w:p>
    <w:p w14:paraId="1CBD409C" w14:textId="77777777" w:rsidR="00A50845" w:rsidRDefault="00A50845">
      <w:pPr>
        <w:rPr>
          <w:kern w:val="2"/>
          <w:lang w:eastAsia="en-GB"/>
          <w14:ligatures w14:val="standardContextual"/>
        </w:rPr>
      </w:pPr>
      <w:r>
        <w:rPr>
          <w:i/>
          <w:iCs/>
        </w:rPr>
        <w:lastRenderedPageBreak/>
        <w:t>“For over a decade, our relationship with Rolls-Royce Motor Cars has been built on trust and a shared pursuit of excellence. This newly redesigned showroom reflects that remarkable journey: a space created around the ambitions of the clients we serve in Chennai and across southern India. We are incredibly proud to welcome them into an environment designed to inspire imagination, celebrate individuality and deliver an exceptional Bespoke client experience.”</w:t>
      </w:r>
    </w:p>
    <w:p w14:paraId="3DA6FF78" w14:textId="05BBE99E" w:rsidR="00A810C7" w:rsidRPr="00837488" w:rsidRDefault="00F820E9" w:rsidP="00DE69EC">
      <w:pPr>
        <w:rPr>
          <w:i/>
          <w:iCs/>
          <w:lang w:val="en-SG"/>
        </w:rPr>
      </w:pPr>
      <w:r w:rsidRPr="00DE69EC">
        <w:rPr>
          <w:rFonts w:ascii="Riviera Nights Bold" w:hAnsi="Riviera Nights Bold"/>
          <w:b/>
          <w:bCs/>
        </w:rPr>
        <w:t xml:space="preserve">Vasanthi Bhupathi, </w:t>
      </w:r>
      <w:r w:rsidR="00837488" w:rsidRPr="00DE69EC">
        <w:rPr>
          <w:rFonts w:ascii="Riviera Nights Bold" w:hAnsi="Riviera Nights Bold"/>
          <w:b/>
          <w:bCs/>
        </w:rPr>
        <w:t>Dealer Principal</w:t>
      </w:r>
      <w:r w:rsidRPr="00DE69EC">
        <w:rPr>
          <w:rFonts w:ascii="Riviera Nights Bold" w:hAnsi="Riviera Nights Bold"/>
          <w:b/>
          <w:bCs/>
        </w:rPr>
        <w:t xml:space="preserve">, </w:t>
      </w:r>
      <w:r w:rsidR="00681611">
        <w:rPr>
          <w:rFonts w:ascii="Riviera Nights Bold" w:hAnsi="Riviera Nights Bold"/>
          <w:b/>
          <w:bCs/>
        </w:rPr>
        <w:t>Rolls-Royce Motor Cars Chennai</w:t>
      </w:r>
      <w:r w:rsidR="00A4595F">
        <w:rPr>
          <w:rFonts w:ascii="Riviera Nights Bold" w:hAnsi="Riviera Nights Bold"/>
          <w:b/>
          <w:bCs/>
        </w:rPr>
        <w:t xml:space="preserve"> (KUN Exclusive)</w:t>
      </w:r>
    </w:p>
    <w:p w14:paraId="48C8CA18" w14:textId="77777777" w:rsidR="00A810C7" w:rsidRPr="00001833" w:rsidRDefault="00A810C7" w:rsidP="00140604">
      <w:pPr>
        <w:pStyle w:val="Bullets"/>
        <w:numPr>
          <w:ilvl w:val="0"/>
          <w:numId w:val="0"/>
        </w:numPr>
        <w:spacing w:after="165"/>
        <w:rPr>
          <w:b/>
          <w:bCs/>
          <w:color w:val="000000" w:themeColor="text1"/>
        </w:rPr>
      </w:pPr>
    </w:p>
    <w:p w14:paraId="77ED51B4" w14:textId="0BC21189" w:rsidR="007922CB" w:rsidRDefault="00A50845">
      <w:pPr>
        <w:rPr>
          <w:lang w:val="en-SG"/>
        </w:rPr>
      </w:pPr>
      <w:r>
        <w:t>Passionate about providing its clients with personalised experiences</w:t>
      </w:r>
      <w:r>
        <w:rPr>
          <w:lang w:val="en-SG"/>
        </w:rPr>
        <w:t>, Rolls-Royce Motor Cars has officially opened the doors to its new luxury showroom in Chennai. The opening marks a significant milestone for the marque in South India and reinforces its commitment to a market with which it has shared a relationship for more than a century.</w:t>
      </w:r>
    </w:p>
    <w:p w14:paraId="0D9D5144" w14:textId="1F865E87" w:rsidR="00A50845" w:rsidRPr="00EA5313" w:rsidRDefault="00A50845">
      <w:pPr>
        <w:rPr>
          <w:kern w:val="2"/>
          <w:lang w:eastAsia="en-GB"/>
          <w14:ligatures w14:val="standardContextual"/>
        </w:rPr>
      </w:pPr>
      <w:r w:rsidRPr="00EA5313">
        <w:rPr>
          <w:lang w:val="en-SG"/>
        </w:rPr>
        <w:t xml:space="preserve">The new showroom builds on Rolls-Royce Motor Cars Chennai’s established presence in the city, serving clients across the region since 2013. The inauguration, held on 15 October 2026, was attended by Julian Jenkins, Director of Sales &amp; Brand, as part of a wider visit to </w:t>
      </w:r>
      <w:r w:rsidR="00D2726D">
        <w:rPr>
          <w:lang w:val="en-SG"/>
        </w:rPr>
        <w:t>the region.</w:t>
      </w:r>
    </w:p>
    <w:p w14:paraId="7240119B" w14:textId="7177EE3D" w:rsidR="00096088" w:rsidRPr="00EA5313" w:rsidRDefault="005242C9" w:rsidP="00681611">
      <w:pPr>
        <w:rPr>
          <w:rFonts w:cs="Calibri Light"/>
          <w:lang w:val="en-SG"/>
        </w:rPr>
      </w:pPr>
      <w:r w:rsidRPr="00EA5313">
        <w:rPr>
          <w:rFonts w:cs="Calibri Light"/>
          <w:lang w:val="en-SG"/>
        </w:rPr>
        <w:t xml:space="preserve">From the earliest years of the marque, Indian </w:t>
      </w:r>
      <w:r w:rsidR="00096088" w:rsidRPr="00EA5313">
        <w:rPr>
          <w:rFonts w:cs="Calibri Light"/>
          <w:lang w:val="en-SG"/>
        </w:rPr>
        <w:t>patrons</w:t>
      </w:r>
      <w:r w:rsidRPr="00EA5313">
        <w:rPr>
          <w:rFonts w:cs="Calibri Light"/>
          <w:lang w:val="en-SG"/>
        </w:rPr>
        <w:t xml:space="preserve"> </w:t>
      </w:r>
      <w:r w:rsidR="00096088" w:rsidRPr="00EA5313">
        <w:rPr>
          <w:rFonts w:cs="Calibri Light"/>
          <w:lang w:val="en-SG"/>
        </w:rPr>
        <w:t xml:space="preserve">established an extraordinary tradition of commissioning highly personalised </w:t>
      </w:r>
      <w:r w:rsidRPr="00EA5313">
        <w:rPr>
          <w:rFonts w:cs="Calibri Light"/>
          <w:lang w:val="en-SG"/>
        </w:rPr>
        <w:t>motor cars</w:t>
      </w:r>
      <w:r w:rsidR="00096088" w:rsidRPr="00EA5313">
        <w:rPr>
          <w:rFonts w:cs="Calibri Light"/>
          <w:lang w:val="en-SG"/>
        </w:rPr>
        <w:t xml:space="preserve"> that reflected their personal tastes, requirements and identities. </w:t>
      </w:r>
      <w:r w:rsidR="00096088" w:rsidRPr="00EA5313">
        <w:rPr>
          <w:rFonts w:cs="Calibri Light"/>
        </w:rPr>
        <w:t xml:space="preserve">That spirit of individual expression continues today, with the reimagined Chennai showroom providing </w:t>
      </w:r>
      <w:r w:rsidR="00A45CFE" w:rsidRPr="00EA5313">
        <w:rPr>
          <w:rFonts w:cs="Calibri Light"/>
        </w:rPr>
        <w:t>the ideal setting for immersive Bespoke experiences.</w:t>
      </w:r>
    </w:p>
    <w:p w14:paraId="7812EC1C" w14:textId="2F2774D6" w:rsidR="00F40A9E" w:rsidRDefault="00A50845">
      <w:pPr>
        <w:rPr>
          <w:lang w:val="en-SG"/>
        </w:rPr>
      </w:pPr>
      <w:r w:rsidRPr="00EA5313">
        <w:rPr>
          <w:lang w:val="en-SG"/>
        </w:rPr>
        <w:t xml:space="preserve">Redesigned to reflect the marque’s global </w:t>
      </w:r>
      <w:r w:rsidR="007922CB" w:rsidRPr="00EA5313">
        <w:rPr>
          <w:lang w:val="en-SG"/>
        </w:rPr>
        <w:t xml:space="preserve">visual </w:t>
      </w:r>
      <w:r w:rsidRPr="00EA5313">
        <w:rPr>
          <w:lang w:val="en-SG"/>
        </w:rPr>
        <w:t xml:space="preserve">identity, the </w:t>
      </w:r>
      <w:r w:rsidR="007F16EF">
        <w:rPr>
          <w:lang w:val="en-SG"/>
        </w:rPr>
        <w:t>new space</w:t>
      </w:r>
      <w:r w:rsidR="007F16EF" w:rsidRPr="00EA5313">
        <w:rPr>
          <w:lang w:val="en-SG"/>
        </w:rPr>
        <w:t xml:space="preserve"> </w:t>
      </w:r>
      <w:r w:rsidRPr="00EA5313">
        <w:rPr>
          <w:lang w:val="en-SG"/>
        </w:rPr>
        <w:t>now offers clients an intimate setting in which to experience the world of Rolls-Royce, centred on creativity, craftsmanship and personal expression.</w:t>
      </w:r>
    </w:p>
    <w:p w14:paraId="72A375A0" w14:textId="39EFF603" w:rsidR="00EA5313" w:rsidRPr="00F40A9E" w:rsidRDefault="00F40A9E">
      <w:pPr>
        <w:rPr>
          <w:lang w:val="en-SG"/>
        </w:rPr>
      </w:pPr>
      <w:r w:rsidRPr="00F40A9E">
        <w:t>From the very first step inside the</w:t>
      </w:r>
      <w:r>
        <w:t xml:space="preserve"> new</w:t>
      </w:r>
      <w:r w:rsidRPr="00F40A9E">
        <w:t xml:space="preserve"> showroom, clients are enveloped in an immersive experience. The entrance is artfully inspired by Rolls-Royce’s iconic Pantheon </w:t>
      </w:r>
      <w:r w:rsidR="00A62EA4">
        <w:t>G</w:t>
      </w:r>
      <w:r w:rsidRPr="00F40A9E">
        <w:t>rille and offers an elegant and discreet preview of the extraordinary world within.</w:t>
      </w:r>
      <w:r>
        <w:rPr>
          <w:lang w:val="en-SG"/>
        </w:rPr>
        <w:t xml:space="preserve"> </w:t>
      </w:r>
      <w:r w:rsidR="00A50845" w:rsidRPr="00EA5313">
        <w:t xml:space="preserve">At its centre is a dedicated Bespoke Commissioning Atelier, </w:t>
      </w:r>
      <w:r w:rsidR="00EA5313" w:rsidRPr="00EA5313">
        <w:t>providing clients with an exceptional environment in which to realise highly personal Bespoke commissions.</w:t>
      </w:r>
      <w:r>
        <w:t xml:space="preserve"> </w:t>
      </w:r>
      <w:r w:rsidRPr="00F40A9E">
        <w:t xml:space="preserve">The experience is enhanced by a Cabinet of Curiosities – a curated showcase of </w:t>
      </w:r>
      <w:r>
        <w:t>Indian</w:t>
      </w:r>
      <w:r w:rsidRPr="00F40A9E">
        <w:t xml:space="preserve"> art and design that inspires creativity and honours local culture.</w:t>
      </w:r>
    </w:p>
    <w:p w14:paraId="69F5BCF3" w14:textId="45BD97BF" w:rsidR="00343BD0" w:rsidRDefault="00F4623F" w:rsidP="00140604">
      <w:pPr>
        <w:pStyle w:val="NormalWeb"/>
        <w:spacing w:before="0" w:beforeAutospacing="0" w:after="165" w:afterAutospacing="0" w:line="360" w:lineRule="exact"/>
        <w:rPr>
          <w:rFonts w:asciiTheme="minorHAnsi" w:hAnsiTheme="minorHAnsi" w:cs="Calibri Light"/>
          <w:sz w:val="22"/>
          <w:szCs w:val="22"/>
        </w:rPr>
      </w:pPr>
      <w:r w:rsidRPr="00EA5313">
        <w:rPr>
          <w:rFonts w:asciiTheme="minorHAnsi" w:hAnsiTheme="minorHAnsi" w:cs="Calibri Light"/>
          <w:sz w:val="22"/>
          <w:szCs w:val="22"/>
        </w:rPr>
        <w:lastRenderedPageBreak/>
        <w:t>The opening comes as Rolls-Royce Motor Cars continues to see strong growth in India, which was its highest-growth market in the Asia-Pacific region in 2025</w:t>
      </w:r>
      <w:r w:rsidR="00DE69EC" w:rsidRPr="00EA5313">
        <w:rPr>
          <w:rFonts w:asciiTheme="minorHAnsi" w:hAnsiTheme="minorHAnsi" w:cs="Calibri Light"/>
          <w:sz w:val="22"/>
          <w:szCs w:val="22"/>
        </w:rPr>
        <w:t xml:space="preserve">. </w:t>
      </w:r>
      <w:r w:rsidRPr="00EA5313">
        <w:rPr>
          <w:rFonts w:asciiTheme="minorHAnsi" w:hAnsiTheme="minorHAnsi" w:cs="Calibri Light"/>
          <w:sz w:val="22"/>
          <w:szCs w:val="22"/>
        </w:rPr>
        <w:t xml:space="preserve">Globally, clients are also commissioning increasingly ambitious expressions of Bespoke, reflected in the continued expansion of Rolls-Royce’s Bespoke capabilities at the </w:t>
      </w:r>
      <w:hyperlink r:id="rId8" w:history="1">
        <w:r w:rsidRPr="00B70096">
          <w:rPr>
            <w:rStyle w:val="Hyperlink"/>
            <w:rFonts w:cs="Calibri Light"/>
            <w:sz w:val="22"/>
            <w:szCs w:val="22"/>
          </w:rPr>
          <w:t>Home of Rolls-Royce</w:t>
        </w:r>
      </w:hyperlink>
      <w:r w:rsidRPr="00EA5313">
        <w:rPr>
          <w:rFonts w:asciiTheme="minorHAnsi" w:hAnsiTheme="minorHAnsi" w:cs="Calibri Light"/>
          <w:sz w:val="22"/>
          <w:szCs w:val="22"/>
        </w:rPr>
        <w:t xml:space="preserve"> at Goodwood.</w:t>
      </w:r>
    </w:p>
    <w:p w14:paraId="4FD3B3FC" w14:textId="77777777" w:rsidR="00A62EA4" w:rsidRDefault="00A62EA4" w:rsidP="00140604">
      <w:pPr>
        <w:pStyle w:val="NormalWeb"/>
        <w:spacing w:before="0" w:beforeAutospacing="0" w:after="165" w:afterAutospacing="0" w:line="360" w:lineRule="exact"/>
        <w:rPr>
          <w:rFonts w:asciiTheme="minorHAnsi" w:hAnsiTheme="minorHAnsi" w:cs="Calibri Light"/>
          <w:sz w:val="22"/>
          <w:szCs w:val="22"/>
        </w:rPr>
      </w:pPr>
    </w:p>
    <w:p w14:paraId="4283A7E5" w14:textId="77777777" w:rsidR="00A62EA4" w:rsidRPr="00EA5313" w:rsidRDefault="00A62EA4" w:rsidP="00140604">
      <w:pPr>
        <w:pStyle w:val="NormalWeb"/>
        <w:spacing w:before="0" w:beforeAutospacing="0" w:after="165" w:afterAutospacing="0" w:line="360" w:lineRule="exact"/>
        <w:rPr>
          <w:rFonts w:asciiTheme="minorHAnsi" w:hAnsiTheme="minorHAnsi" w:cs="Calibri Light"/>
          <w:sz w:val="22"/>
          <w:szCs w:val="22"/>
        </w:rPr>
      </w:pPr>
    </w:p>
    <w:p w14:paraId="069A1E85" w14:textId="40D9FA41" w:rsidR="00DF3B8E" w:rsidRDefault="00F1660F" w:rsidP="00F40A9E">
      <w:r w:rsidRPr="008D6CBB">
        <w:t>-</w:t>
      </w:r>
      <w:r w:rsidR="00EB70B2" w:rsidRPr="008D6CBB">
        <w:t xml:space="preserve"> </w:t>
      </w:r>
      <w:r w:rsidR="003300F7" w:rsidRPr="008D6CBB">
        <w:t>ENDS</w:t>
      </w:r>
      <w:r w:rsidR="00EB70B2" w:rsidRPr="008D6CBB">
        <w:t xml:space="preserve"> </w:t>
      </w:r>
      <w:r w:rsidRPr="008D6CBB">
        <w:t>-</w:t>
      </w:r>
    </w:p>
    <w:p w14:paraId="6FA4FB1D" w14:textId="77777777" w:rsidR="00A62EA4" w:rsidRDefault="00A62EA4" w:rsidP="00BF7A62">
      <w:pPr>
        <w:pStyle w:val="Heading2"/>
        <w:spacing w:after="165"/>
        <w:rPr>
          <w:rFonts w:ascii="Riviera Nights Bold" w:hAnsi="Riviera Nights Bold"/>
        </w:rPr>
      </w:pPr>
    </w:p>
    <w:p w14:paraId="3E7DCDE9" w14:textId="77777777" w:rsidR="00A62EA4" w:rsidRDefault="00A62EA4" w:rsidP="00BF7A62">
      <w:pPr>
        <w:pStyle w:val="Heading2"/>
        <w:spacing w:after="165"/>
        <w:rPr>
          <w:rFonts w:ascii="Riviera Nights Bold" w:hAnsi="Riviera Nights Bold"/>
        </w:rPr>
      </w:pPr>
    </w:p>
    <w:p w14:paraId="43AD348F" w14:textId="77777777" w:rsidR="00A62EA4" w:rsidRDefault="00A62EA4" w:rsidP="00BF7A62">
      <w:pPr>
        <w:pStyle w:val="Heading2"/>
        <w:spacing w:after="165"/>
        <w:rPr>
          <w:rFonts w:ascii="Riviera Nights Bold" w:hAnsi="Riviera Nights Bold"/>
        </w:rPr>
      </w:pPr>
    </w:p>
    <w:p w14:paraId="3F9912D7" w14:textId="77777777" w:rsidR="00A62EA4" w:rsidRDefault="00A62EA4" w:rsidP="00BF7A62">
      <w:pPr>
        <w:pStyle w:val="Heading2"/>
        <w:spacing w:after="165"/>
        <w:rPr>
          <w:rFonts w:ascii="Riviera Nights Bold" w:hAnsi="Riviera Nights Bold"/>
        </w:rPr>
      </w:pPr>
    </w:p>
    <w:p w14:paraId="3DA610A0" w14:textId="77777777" w:rsidR="00A62EA4" w:rsidRDefault="00A62EA4" w:rsidP="00BF7A62">
      <w:pPr>
        <w:pStyle w:val="Heading2"/>
        <w:spacing w:after="165"/>
        <w:rPr>
          <w:rFonts w:ascii="Riviera Nights Bold" w:hAnsi="Riviera Nights Bold"/>
        </w:rPr>
      </w:pPr>
    </w:p>
    <w:p w14:paraId="5C9BF47E" w14:textId="77777777" w:rsidR="00A62EA4" w:rsidRDefault="00A62EA4" w:rsidP="00BF7A62">
      <w:pPr>
        <w:pStyle w:val="Heading2"/>
        <w:spacing w:after="165"/>
        <w:rPr>
          <w:rFonts w:ascii="Riviera Nights Bold" w:hAnsi="Riviera Nights Bold"/>
        </w:rPr>
      </w:pPr>
    </w:p>
    <w:p w14:paraId="54DCBB19" w14:textId="77777777" w:rsidR="00A62EA4" w:rsidRDefault="00A62EA4" w:rsidP="00BF7A62">
      <w:pPr>
        <w:pStyle w:val="Heading2"/>
        <w:spacing w:after="165"/>
        <w:rPr>
          <w:rFonts w:ascii="Riviera Nights Bold" w:hAnsi="Riviera Nights Bold"/>
        </w:rPr>
      </w:pPr>
    </w:p>
    <w:p w14:paraId="46C0FD38" w14:textId="77777777" w:rsidR="00A62EA4" w:rsidRDefault="00A62EA4" w:rsidP="00BF7A62">
      <w:pPr>
        <w:pStyle w:val="Heading2"/>
        <w:spacing w:after="165"/>
        <w:rPr>
          <w:rFonts w:ascii="Riviera Nights Bold" w:hAnsi="Riviera Nights Bold"/>
        </w:rPr>
      </w:pPr>
    </w:p>
    <w:p w14:paraId="28A437ED" w14:textId="77777777" w:rsidR="00A62EA4" w:rsidRDefault="00A62EA4" w:rsidP="00A62EA4"/>
    <w:p w14:paraId="7C5F1547" w14:textId="77777777" w:rsidR="00A62EA4" w:rsidRPr="00B70096" w:rsidRDefault="00A62EA4" w:rsidP="00B70096"/>
    <w:p w14:paraId="0589EBD0" w14:textId="5EEC5307" w:rsidR="001F6D78" w:rsidRPr="00536B63" w:rsidRDefault="00DF3B8E" w:rsidP="00BF7A62">
      <w:pPr>
        <w:pStyle w:val="Heading2"/>
        <w:spacing w:after="165"/>
      </w:pPr>
      <w:r w:rsidRPr="00DE69EC">
        <w:rPr>
          <w:rFonts w:ascii="Riviera Nights Bold" w:hAnsi="Riviera Nights Bold"/>
        </w:rPr>
        <w:lastRenderedPageBreak/>
        <w:t xml:space="preserve">MEDIA </w:t>
      </w:r>
      <w:r w:rsidR="001F6D78" w:rsidRPr="00DE69EC">
        <w:rPr>
          <w:rFonts w:ascii="Riviera Nights Bold" w:hAnsi="Riviera Nights Bold"/>
        </w:rPr>
        <w:t>INFORMATION</w:t>
      </w:r>
    </w:p>
    <w:p w14:paraId="0F9558D1" w14:textId="77777777" w:rsidR="00746AA4" w:rsidRPr="00536B63" w:rsidRDefault="00746AA4" w:rsidP="007467F8">
      <w:r w:rsidRPr="00536B63">
        <w:t xml:space="preserve">You can find all our press releases and press kits, as well as a wide selection of high resolution, downloadable photographs and video footage at our media website, </w:t>
      </w:r>
      <w:hyperlink r:id="rId9" w:history="1">
        <w:r w:rsidRPr="00B70096">
          <w:rPr>
            <w:rStyle w:val="Hyperlink"/>
          </w:rPr>
          <w:t>PressClub</w:t>
        </w:r>
      </w:hyperlink>
      <w:r w:rsidRPr="00536B63">
        <w:t>.</w:t>
      </w:r>
    </w:p>
    <w:p w14:paraId="6C82C7A3" w14:textId="77777777" w:rsidR="00A50845" w:rsidRDefault="00A50845">
      <w:r>
        <w:t xml:space="preserve">You can also follow the marque on social media: </w:t>
      </w:r>
      <w:hyperlink r:id="rId10" w:history="1">
        <w:r>
          <w:rPr>
            <w:rStyle w:val="Hyperlink"/>
            <w:b/>
            <w:bCs/>
          </w:rPr>
          <w:t>LinkedIn</w:t>
        </w:r>
      </w:hyperlink>
      <w:r>
        <w:t xml:space="preserve">; </w:t>
      </w:r>
      <w:hyperlink r:id="rId11" w:history="1">
        <w:r>
          <w:rPr>
            <w:rStyle w:val="Hyperlink"/>
          </w:rPr>
          <w:t>YouTube</w:t>
        </w:r>
      </w:hyperlink>
      <w:r>
        <w:t xml:space="preserve">; </w:t>
      </w:r>
      <w:hyperlink r:id="rId12" w:history="1">
        <w:r>
          <w:rPr>
            <w:rStyle w:val="Hyperlink"/>
          </w:rPr>
          <w:t>Instagram</w:t>
        </w:r>
      </w:hyperlink>
      <w:r>
        <w:t xml:space="preserve">; and </w:t>
      </w:r>
      <w:hyperlink r:id="rId13" w:history="1">
        <w:r>
          <w:rPr>
            <w:rStyle w:val="Hyperlink"/>
          </w:rPr>
          <w:t>Facebook</w:t>
        </w:r>
      </w:hyperlink>
      <w:r>
        <w:t>.</w:t>
      </w:r>
    </w:p>
    <w:p w14:paraId="7B8F6C35" w14:textId="77777777" w:rsidR="009526B3" w:rsidRDefault="009526B3">
      <w:pPr>
        <w:rPr>
          <w:kern w:val="2"/>
          <w:lang w:eastAsia="en-GB"/>
          <w14:ligatures w14:val="standardContextual"/>
        </w:rPr>
      </w:pPr>
    </w:p>
    <w:p w14:paraId="00942835" w14:textId="2181CDBD" w:rsidR="001F6D78" w:rsidRPr="00536B63" w:rsidRDefault="00DF3B8E" w:rsidP="000716AD">
      <w:pPr>
        <w:pStyle w:val="Heading2"/>
        <w:spacing w:after="165"/>
      </w:pPr>
      <w:r w:rsidRPr="00DE69EC">
        <w:rPr>
          <w:rFonts w:ascii="Riviera Nights Bold" w:hAnsi="Riviera Nights Bold"/>
        </w:rPr>
        <w:t>ABOUT ROLLS-ROYCE MOTOR CARS</w:t>
      </w:r>
    </w:p>
    <w:p w14:paraId="5ACB756F" w14:textId="77777777" w:rsidR="00912A47" w:rsidRPr="00536B63" w:rsidRDefault="00912A47" w:rsidP="00912A47">
      <w:r w:rsidRPr="00536B63">
        <w:t>Rolls-Royce Motor Cars is a true luxury house, creating the world’s most recognised, revered and desirable handcrafted Bespoke products for its international clientele.</w:t>
      </w:r>
    </w:p>
    <w:p w14:paraId="4A64FC90" w14:textId="77777777" w:rsidR="00912A47" w:rsidRPr="00536B63" w:rsidRDefault="00912A47" w:rsidP="00001833">
      <w:r w:rsidRPr="00536B63">
        <w:t xml:space="preserve">There are over 2,500 people working at the Home of Rolls-Royce at Goodwood, West Sussex. This comprises both its global headquarters and Centre of Luxury Manufacturing Excellence – the only place in the world where Rolls-Royce motor cars are designed, engineered and meticulously built by hand. An </w:t>
      </w:r>
      <w:hyperlink r:id="rId14" w:history="1">
        <w:r w:rsidRPr="00536B63">
          <w:rPr>
            <w:rStyle w:val="Hyperlink"/>
          </w:rPr>
          <w:t>independent study</w:t>
        </w:r>
      </w:hyperlink>
      <w:r w:rsidRPr="00536B63">
        <w:rPr>
          <w:color w:val="FF6432" w:themeColor="accent5"/>
        </w:rPr>
        <w:t xml:space="preserve"> </w:t>
      </w:r>
      <w:r w:rsidRPr="00536B63">
        <w:t>by the London School of Economics &amp; Political Science confirms that since the company first launched at Goodwood in 2003, it has contributed more than £4 billion to the UK economy and adds more than £500 million in economic value every year.</w:t>
      </w:r>
    </w:p>
    <w:p w14:paraId="1F3A06F7" w14:textId="77777777" w:rsidR="00912A47" w:rsidRDefault="00912A47" w:rsidP="00001833">
      <w:r w:rsidRPr="00536B63">
        <w:t xml:space="preserve">Rolls-Royce Motor Cars is a wholly owned subsidiary of the BMW Group and is </w:t>
      </w:r>
      <w:proofErr w:type="gramStart"/>
      <w:r w:rsidRPr="00536B63">
        <w:t>a completely separate</w:t>
      </w:r>
      <w:proofErr w:type="gramEnd"/>
      <w:r w:rsidRPr="00536B63">
        <w:t>, unrelated company from Rolls-Royce plc, the manufacturer of aircraft engines and propulsion systems.</w:t>
      </w:r>
    </w:p>
    <w:p w14:paraId="0295D9CC" w14:textId="77777777" w:rsidR="009526B3" w:rsidRPr="00FF3540" w:rsidRDefault="009526B3" w:rsidP="00001833"/>
    <w:p w14:paraId="68F38DE0" w14:textId="0E5CA91F" w:rsidR="000716AD" w:rsidRDefault="000716AD" w:rsidP="00E832F6">
      <w:pPr>
        <w:spacing w:line="259" w:lineRule="auto"/>
      </w:pPr>
    </w:p>
    <w:p w14:paraId="455B3E6D" w14:textId="4BC3FD48" w:rsidR="009526B3" w:rsidRPr="00B70096" w:rsidRDefault="00305ABB" w:rsidP="00305ABB">
      <w:pPr>
        <w:rPr>
          <w:rFonts w:ascii="Riviera Nights Bold" w:hAnsi="Riviera Nights Bold"/>
          <w:b/>
          <w:bCs/>
          <w:sz w:val="21"/>
          <w:szCs w:val="20"/>
        </w:rPr>
      </w:pPr>
      <w:r w:rsidRPr="00B70096">
        <w:rPr>
          <w:rFonts w:ascii="Riviera Nights Bold" w:hAnsi="Riviera Nights Bold"/>
          <w:b/>
          <w:bCs/>
          <w:sz w:val="21"/>
          <w:szCs w:val="20"/>
        </w:rPr>
        <w:t>CONTACTS | REGIONAL</w:t>
      </w:r>
    </w:p>
    <w:tbl>
      <w:tblPr>
        <w:tblStyle w:val="TableGrid"/>
        <w:tblW w:w="9214"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4"/>
        <w:gridCol w:w="4650"/>
      </w:tblGrid>
      <w:tr w:rsidR="00305ABB" w:rsidRPr="00901594" w14:paraId="74886C1B" w14:textId="77777777" w:rsidTr="00B26FC1">
        <w:trPr>
          <w:trHeight w:val="84"/>
        </w:trPr>
        <w:tc>
          <w:tcPr>
            <w:tcW w:w="4564" w:type="dxa"/>
          </w:tcPr>
          <w:p w14:paraId="04A16385" w14:textId="3BBF0DA0" w:rsidR="00305ABB" w:rsidRPr="00901594" w:rsidRDefault="00305ABB" w:rsidP="00B26FC1">
            <w:pPr>
              <w:rPr>
                <w:rFonts w:ascii="Riviera Nights Light" w:hAnsi="Riviera Nights Light"/>
                <w:sz w:val="21"/>
                <w:szCs w:val="20"/>
              </w:rPr>
            </w:pPr>
            <w:r>
              <w:rPr>
                <w:rFonts w:ascii="Riviera Nights Bold" w:hAnsi="Riviera Nights Bold"/>
              </w:rPr>
              <w:t>Asia Pacific (South) and India</w:t>
            </w:r>
            <w:r>
              <w:br/>
              <w:t xml:space="preserve">Juliana Tan: +65 9695 3840 </w:t>
            </w:r>
            <w:hyperlink r:id="rId15" w:history="1">
              <w:r>
                <w:rPr>
                  <w:rStyle w:val="Hyperlink"/>
                </w:rPr>
                <w:t>Email</w:t>
              </w:r>
            </w:hyperlink>
          </w:p>
        </w:tc>
        <w:tc>
          <w:tcPr>
            <w:tcW w:w="4650" w:type="dxa"/>
          </w:tcPr>
          <w:p w14:paraId="3E739E30" w14:textId="77777777" w:rsidR="00305ABB" w:rsidRPr="00901594" w:rsidRDefault="00305ABB" w:rsidP="00B26FC1">
            <w:pPr>
              <w:rPr>
                <w:rFonts w:ascii="Riviera Nights Light" w:hAnsi="Riviera Nights Light"/>
                <w:sz w:val="21"/>
                <w:szCs w:val="20"/>
              </w:rPr>
            </w:pPr>
          </w:p>
        </w:tc>
      </w:tr>
    </w:tbl>
    <w:p w14:paraId="714416EE" w14:textId="77777777" w:rsidR="00912A47" w:rsidRPr="000716AD" w:rsidRDefault="00912A47" w:rsidP="00912A47">
      <w:pPr>
        <w:spacing w:line="259" w:lineRule="auto"/>
      </w:pPr>
    </w:p>
    <w:sectPr w:rsidR="00912A47" w:rsidRPr="000716AD" w:rsidSect="008653EF">
      <w:headerReference w:type="even" r:id="rId16"/>
      <w:headerReference w:type="default" r:id="rId17"/>
      <w:footerReference w:type="even" r:id="rId18"/>
      <w:footerReference w:type="default" r:id="rId19"/>
      <w:headerReference w:type="first" r:id="rId20"/>
      <w:footerReference w:type="first" r:id="rId21"/>
      <w:pgSz w:w="11906" w:h="16838"/>
      <w:pgMar w:top="2438" w:right="1389" w:bottom="2694" w:left="1389" w:header="709" w:footer="52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0D130" w14:textId="77777777" w:rsidR="00034B64" w:rsidRDefault="00034B64" w:rsidP="001F6D78">
      <w:pPr>
        <w:spacing w:after="0" w:line="240" w:lineRule="auto"/>
      </w:pPr>
      <w:r>
        <w:separator/>
      </w:r>
    </w:p>
  </w:endnote>
  <w:endnote w:type="continuationSeparator" w:id="0">
    <w:p w14:paraId="43DE7EED" w14:textId="77777777" w:rsidR="00034B64" w:rsidRDefault="00034B64" w:rsidP="001F6D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Riviera Nights Light">
    <w:panose1 w:val="020B0304000000000000"/>
    <w:charset w:val="00"/>
    <w:family w:val="swiss"/>
    <w:notTrueType/>
    <w:pitch w:val="variable"/>
    <w:sig w:usb0="00000007" w:usb1="00000001"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Times New Roman (Body CS)">
    <w:altName w:val="Times New Roman"/>
    <w:panose1 w:val="00000000000000000000"/>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Riviera Nights">
    <w:panose1 w:val="020B0504000000000000"/>
    <w:charset w:val="00"/>
    <w:family w:val="swiss"/>
    <w:notTrueType/>
    <w:pitch w:val="variable"/>
    <w:sig w:usb0="00000007" w:usb1="00000001" w:usb2="00000000" w:usb3="00000000" w:csb0="00000093" w:csb1="00000000"/>
  </w:font>
  <w:font w:name="Riviera Nights Bold">
    <w:panose1 w:val="020B0804000000000000"/>
    <w:charset w:val="00"/>
    <w:family w:val="swiss"/>
    <w:notTrueType/>
    <w:pitch w:val="variable"/>
    <w:sig w:usb0="00000007" w:usb1="00000001" w:usb2="00000000" w:usb3="00000000" w:csb0="00000093" w:csb1="00000000"/>
  </w:font>
  <w:font w:name="Minion Pro">
    <w:charset w:val="00"/>
    <w:family w:val="roman"/>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MW Group Condensed">
    <w:panose1 w:val="020B0606020202020204"/>
    <w:charset w:val="00"/>
    <w:family w:val="swiss"/>
    <w:pitch w:val="variable"/>
    <w:sig w:usb0="8000002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186A9" w14:textId="6FF4F00A" w:rsidR="00BC5CDA" w:rsidRDefault="00BC5CDA">
    <w:pPr>
      <w:pStyle w:val="Footer"/>
    </w:pPr>
    <w:r>
      <w:rPr>
        <w:noProof/>
        <w14:ligatures w14:val="none"/>
      </w:rPr>
      <mc:AlternateContent>
        <mc:Choice Requires="wps">
          <w:drawing>
            <wp:anchor distT="0" distB="0" distL="0" distR="0" simplePos="0" relativeHeight="251662336" behindDoc="0" locked="0" layoutInCell="1" allowOverlap="1" wp14:anchorId="22A9958A" wp14:editId="1F6F1664">
              <wp:simplePos x="635" y="635"/>
              <wp:positionH relativeFrom="page">
                <wp:align>center</wp:align>
              </wp:positionH>
              <wp:positionV relativeFrom="page">
                <wp:align>bottom</wp:align>
              </wp:positionV>
              <wp:extent cx="443865" cy="443865"/>
              <wp:effectExtent l="0" t="0" r="15240" b="0"/>
              <wp:wrapNone/>
              <wp:docPr id="837674634" name="Text Box 2"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49CE39D" w14:textId="11D4ABF8" w:rsidR="00BC5CDA" w:rsidRPr="00BC5CDA" w:rsidRDefault="00BC5CDA" w:rsidP="00BC5CDA">
                          <w:pPr>
                            <w:spacing w:after="0"/>
                            <w:rPr>
                              <w:rFonts w:ascii="BMW Group Condensed" w:eastAsia="BMW Group Condensed" w:hAnsi="BMW Group Condensed" w:cs="BMW Group Condensed"/>
                              <w:noProof/>
                              <w:color w:val="C00000"/>
                              <w:sz w:val="24"/>
                              <w:szCs w:val="24"/>
                            </w:rPr>
                          </w:pPr>
                          <w:r w:rsidRPr="00BC5CDA">
                            <w:rPr>
                              <w:rFonts w:ascii="BMW Group Condensed" w:eastAsia="BMW Group Condensed" w:hAnsi="BMW Group Condensed" w:cs="BMW Group Condensed"/>
                              <w:noProof/>
                              <w:color w:val="C00000"/>
                              <w:sz w:val="24"/>
                              <w:szCs w:val="24"/>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2A9958A" id="_x0000_t202" coordsize="21600,21600" o:spt="202" path="m,l,21600r21600,l21600,xe">
              <v:stroke joinstyle="miter"/>
              <v:path gradientshapeok="t" o:connecttype="rect"/>
            </v:shapetype>
            <v:shape id="Text Box 2" o:spid="_x0000_s1026" type="#_x0000_t202" alt="CONFIDENTIAL" style="position:absolute;left:0;text-align:left;margin-left:0;margin-top:0;width:34.95pt;height:34.9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049CE39D" w14:textId="11D4ABF8" w:rsidR="00BC5CDA" w:rsidRPr="00BC5CDA" w:rsidRDefault="00BC5CDA" w:rsidP="00BC5CDA">
                    <w:pPr>
                      <w:spacing w:after="0"/>
                      <w:rPr>
                        <w:rFonts w:ascii="BMW Group Condensed" w:eastAsia="BMW Group Condensed" w:hAnsi="BMW Group Condensed" w:cs="BMW Group Condensed"/>
                        <w:noProof/>
                        <w:color w:val="C00000"/>
                        <w:sz w:val="24"/>
                        <w:szCs w:val="24"/>
                      </w:rPr>
                    </w:pPr>
                    <w:r w:rsidRPr="00BC5CDA">
                      <w:rPr>
                        <w:rFonts w:ascii="BMW Group Condensed" w:eastAsia="BMW Group Condensed" w:hAnsi="BMW Group Condensed" w:cs="BMW Group Condensed"/>
                        <w:noProof/>
                        <w:color w:val="C00000"/>
                        <w:sz w:val="24"/>
                        <w:szCs w:val="24"/>
                      </w:rPr>
                      <w:t>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E1136" w14:textId="26DC7B94" w:rsidR="00BC6F52" w:rsidRPr="008562FD" w:rsidRDefault="00BC6F52" w:rsidP="00BC6F52">
    <w:pPr>
      <w:pStyle w:val="BasicParagraph"/>
      <w:suppressAutoHyphens/>
      <w:spacing w:after="40"/>
      <w:jc w:val="center"/>
      <w:rPr>
        <w:rFonts w:ascii="Riviera Nights Light" w:hAnsi="Riviera Nights Light" w:cs="Riviera Nights Light"/>
        <w:kern w:val="13"/>
        <w:sz w:val="13"/>
        <w:szCs w:val="13"/>
        <w14:ligatures w14:val="standard"/>
      </w:rPr>
    </w:pPr>
    <w:r w:rsidRPr="008562FD">
      <w:rPr>
        <w:rFonts w:ascii="Riviera Nights Light" w:hAnsi="Riviera Nights Light" w:cs="Riviera Nights Light"/>
        <w:kern w:val="13"/>
        <w:sz w:val="13"/>
        <w:szCs w:val="13"/>
        <w14:ligatures w14:val="standard"/>
      </w:rPr>
      <w:t xml:space="preserve">The Drive, </w:t>
    </w:r>
    <w:proofErr w:type="spellStart"/>
    <w:r w:rsidRPr="008562FD">
      <w:rPr>
        <w:rFonts w:ascii="Riviera Nights Light" w:hAnsi="Riviera Nights Light" w:cs="Riviera Nights Light"/>
        <w:kern w:val="13"/>
        <w:sz w:val="13"/>
        <w:szCs w:val="13"/>
        <w14:ligatures w14:val="standard"/>
      </w:rPr>
      <w:t>Westhampnett</w:t>
    </w:r>
    <w:proofErr w:type="spellEnd"/>
    <w:r w:rsidRPr="008562FD">
      <w:rPr>
        <w:rFonts w:ascii="Riviera Nights Light" w:hAnsi="Riviera Nights Light" w:cs="Riviera Nights Light"/>
        <w:kern w:val="13"/>
        <w:sz w:val="13"/>
        <w:szCs w:val="13"/>
        <w14:ligatures w14:val="standard"/>
      </w:rPr>
      <w:t>, Chichester, PO18 0SH, UK    +44 (0)1243 384000    enquiries@rolls-roycemotorcars.com    www.rolls-roycemotorcars.com</w:t>
    </w:r>
  </w:p>
  <w:p w14:paraId="5ED6FB03" w14:textId="0C7F9719" w:rsidR="001F6D78" w:rsidRDefault="00BC6F52" w:rsidP="00BC6F52">
    <w:pPr>
      <w:pStyle w:val="Footer"/>
    </w:pPr>
    <w:r>
      <w:t xml:space="preserve">Rolls-Royce Motor Cars </w:t>
    </w:r>
    <w:r w:rsidRPr="00BC6F52">
      <w:rPr>
        <w:spacing w:val="1"/>
      </w:rPr>
      <w:t>Limited</w:t>
    </w:r>
    <w:r>
      <w:t xml:space="preserve">. </w:t>
    </w:r>
    <w:r w:rsidRPr="00BC6F52">
      <w:t>Registered</w:t>
    </w:r>
    <w:r>
      <w:t xml:space="preserve"> in England and Wales. Company number 3522604. Registered address: Summit ONE, Summit Avenue, Farnborough, Hampshire, GU14 0FB.</w:t>
    </w:r>
    <w:r w:rsidR="001F6D78">
      <w:rPr>
        <w:noProof/>
      </w:rPr>
      <w:drawing>
        <wp:anchor distT="0" distB="0" distL="114300" distR="114300" simplePos="0" relativeHeight="251660288" behindDoc="1" locked="1" layoutInCell="1" allowOverlap="1" wp14:anchorId="48757493" wp14:editId="5D06089D">
          <wp:simplePos x="0" y="0"/>
          <wp:positionH relativeFrom="page">
            <wp:posOffset>2898140</wp:posOffset>
          </wp:positionH>
          <wp:positionV relativeFrom="page">
            <wp:posOffset>9380220</wp:posOffset>
          </wp:positionV>
          <wp:extent cx="1767840" cy="438785"/>
          <wp:effectExtent l="0" t="0" r="0" b="5715"/>
          <wp:wrapNone/>
          <wp:docPr id="873597260" name="Picture 873597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1">
                    <a:extLst>
                      <a:ext uri="{28A0092B-C50C-407E-A947-70E740481C1C}">
                        <a14:useLocalDpi xmlns:a14="http://schemas.microsoft.com/office/drawing/2010/main"/>
                      </a:ext>
                    </a:extLst>
                  </a:blip>
                  <a:srcRect/>
                  <a:stretch/>
                </pic:blipFill>
                <pic:spPr bwMode="auto">
                  <a:xfrm>
                    <a:off x="0" y="0"/>
                    <a:ext cx="1767840" cy="4387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7E738" w14:textId="1FB5DF0D" w:rsidR="00BC5CDA" w:rsidRDefault="00BC5CDA">
    <w:pPr>
      <w:pStyle w:val="Footer"/>
    </w:pPr>
    <w:r>
      <w:rPr>
        <w:noProof/>
        <w14:ligatures w14:val="none"/>
      </w:rPr>
      <mc:AlternateContent>
        <mc:Choice Requires="wps">
          <w:drawing>
            <wp:anchor distT="0" distB="0" distL="0" distR="0" simplePos="0" relativeHeight="251661312" behindDoc="0" locked="0" layoutInCell="1" allowOverlap="1" wp14:anchorId="1F3AAB13" wp14:editId="07E034CD">
              <wp:simplePos x="635" y="635"/>
              <wp:positionH relativeFrom="page">
                <wp:align>center</wp:align>
              </wp:positionH>
              <wp:positionV relativeFrom="page">
                <wp:align>bottom</wp:align>
              </wp:positionV>
              <wp:extent cx="443865" cy="443865"/>
              <wp:effectExtent l="0" t="0" r="15240" b="0"/>
              <wp:wrapNone/>
              <wp:docPr id="1055853598" name="Text Box 1"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1FF36AA" w14:textId="66E0FE8F" w:rsidR="00BC5CDA" w:rsidRPr="00BC5CDA" w:rsidRDefault="00BC5CDA" w:rsidP="00BC5CDA">
                          <w:pPr>
                            <w:spacing w:after="0"/>
                            <w:rPr>
                              <w:rFonts w:ascii="BMW Group Condensed" w:eastAsia="BMW Group Condensed" w:hAnsi="BMW Group Condensed" w:cs="BMW Group Condensed"/>
                              <w:noProof/>
                              <w:color w:val="C00000"/>
                              <w:sz w:val="24"/>
                              <w:szCs w:val="24"/>
                            </w:rPr>
                          </w:pPr>
                          <w:r w:rsidRPr="00BC5CDA">
                            <w:rPr>
                              <w:rFonts w:ascii="BMW Group Condensed" w:eastAsia="BMW Group Condensed" w:hAnsi="BMW Group Condensed" w:cs="BMW Group Condensed"/>
                              <w:noProof/>
                              <w:color w:val="C00000"/>
                              <w:sz w:val="24"/>
                              <w:szCs w:val="24"/>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F3AAB13" id="_x0000_t202" coordsize="21600,21600" o:spt="202" path="m,l,21600r21600,l21600,xe">
              <v:stroke joinstyle="miter"/>
              <v:path gradientshapeok="t" o:connecttype="rect"/>
            </v:shapetype>
            <v:shape id="Text Box 1" o:spid="_x0000_s1027" type="#_x0000_t202" alt="CONFIDENTIAL" style="position:absolute;left:0;text-align:left;margin-left:0;margin-top:0;width:34.95pt;height:34.9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71FF36AA" w14:textId="66E0FE8F" w:rsidR="00BC5CDA" w:rsidRPr="00BC5CDA" w:rsidRDefault="00BC5CDA" w:rsidP="00BC5CDA">
                    <w:pPr>
                      <w:spacing w:after="0"/>
                      <w:rPr>
                        <w:rFonts w:ascii="BMW Group Condensed" w:eastAsia="BMW Group Condensed" w:hAnsi="BMW Group Condensed" w:cs="BMW Group Condensed"/>
                        <w:noProof/>
                        <w:color w:val="C00000"/>
                        <w:sz w:val="24"/>
                        <w:szCs w:val="24"/>
                      </w:rPr>
                    </w:pPr>
                    <w:r w:rsidRPr="00BC5CDA">
                      <w:rPr>
                        <w:rFonts w:ascii="BMW Group Condensed" w:eastAsia="BMW Group Condensed" w:hAnsi="BMW Group Condensed" w:cs="BMW Group Condensed"/>
                        <w:noProof/>
                        <w:color w:val="C00000"/>
                        <w:sz w:val="24"/>
                        <w:szCs w:val="24"/>
                      </w:rPr>
                      <w:t>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AF7FC" w14:textId="77777777" w:rsidR="00034B64" w:rsidRDefault="00034B64" w:rsidP="001F6D78">
      <w:pPr>
        <w:spacing w:after="0" w:line="240" w:lineRule="auto"/>
      </w:pPr>
      <w:r>
        <w:separator/>
      </w:r>
    </w:p>
  </w:footnote>
  <w:footnote w:type="continuationSeparator" w:id="0">
    <w:p w14:paraId="1B3D170D" w14:textId="77777777" w:rsidR="00034B64" w:rsidRDefault="00034B64" w:rsidP="001F6D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BC419" w14:textId="77777777" w:rsidR="00A45CFE" w:rsidRDefault="00A45C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11BC7" w14:textId="77777777" w:rsidR="001F6D78" w:rsidRDefault="001F6D78">
    <w:pPr>
      <w:pStyle w:val="Header"/>
    </w:pPr>
    <w:r>
      <w:rPr>
        <w:noProof/>
      </w:rPr>
      <w:drawing>
        <wp:anchor distT="0" distB="0" distL="114300" distR="114300" simplePos="0" relativeHeight="251659264" behindDoc="0" locked="1" layoutInCell="1" allowOverlap="1" wp14:anchorId="3E9B0BFA" wp14:editId="5D2751AE">
          <wp:simplePos x="0" y="0"/>
          <wp:positionH relativeFrom="page">
            <wp:align>center</wp:align>
          </wp:positionH>
          <wp:positionV relativeFrom="page">
            <wp:posOffset>428625</wp:posOffset>
          </wp:positionV>
          <wp:extent cx="410400" cy="540000"/>
          <wp:effectExtent l="0" t="0" r="0" b="6350"/>
          <wp:wrapNone/>
          <wp:docPr id="275341086" name="Picture 275341086" descr="A picture containing dark, drawing,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Rlogo600.png"/>
                  <pic:cNvPicPr/>
                </pic:nvPicPr>
                <pic:blipFill>
                  <a:blip r:embed="rId1">
                    <a:extLst>
                      <a:ext uri="{28A0092B-C50C-407E-A947-70E740481C1C}">
                        <a14:useLocalDpi xmlns:a14="http://schemas.microsoft.com/office/drawing/2010/main"/>
                      </a:ext>
                    </a:extLst>
                  </a:blip>
                  <a:stretch>
                    <a:fillRect/>
                  </a:stretch>
                </pic:blipFill>
                <pic:spPr>
                  <a:xfrm>
                    <a:off x="0" y="0"/>
                    <a:ext cx="410400" cy="54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2D221" w14:textId="77777777" w:rsidR="00A45CFE" w:rsidRDefault="00A45C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A583B0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968CC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D16A0C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05C993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C967A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81C1E4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527E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7F2A13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E027B7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42EB9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FF41BC"/>
    <w:multiLevelType w:val="hybridMultilevel"/>
    <w:tmpl w:val="139A4D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ECB3899"/>
    <w:multiLevelType w:val="hybridMultilevel"/>
    <w:tmpl w:val="13BA04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C2C7475"/>
    <w:multiLevelType w:val="hybridMultilevel"/>
    <w:tmpl w:val="F19A4D1A"/>
    <w:lvl w:ilvl="0" w:tplc="37D2C0BC">
      <w:start w:val="1"/>
      <w:numFmt w:val="bullet"/>
      <w:lvlText w:val="•"/>
      <w:lvlJc w:val="left"/>
      <w:pPr>
        <w:ind w:left="720" w:hanging="360"/>
      </w:pPr>
    </w:lvl>
    <w:lvl w:ilvl="1" w:tplc="A6408E40">
      <w:numFmt w:val="decimal"/>
      <w:lvlText w:val=""/>
      <w:lvlJc w:val="left"/>
    </w:lvl>
    <w:lvl w:ilvl="2" w:tplc="959C0F8C">
      <w:numFmt w:val="decimal"/>
      <w:lvlText w:val=""/>
      <w:lvlJc w:val="left"/>
    </w:lvl>
    <w:lvl w:ilvl="3" w:tplc="BBC628DA">
      <w:numFmt w:val="decimal"/>
      <w:lvlText w:val=""/>
      <w:lvlJc w:val="left"/>
    </w:lvl>
    <w:lvl w:ilvl="4" w:tplc="93C20572">
      <w:numFmt w:val="decimal"/>
      <w:lvlText w:val=""/>
      <w:lvlJc w:val="left"/>
    </w:lvl>
    <w:lvl w:ilvl="5" w:tplc="3AF2BD04">
      <w:numFmt w:val="decimal"/>
      <w:lvlText w:val=""/>
      <w:lvlJc w:val="left"/>
    </w:lvl>
    <w:lvl w:ilvl="6" w:tplc="C5F02940">
      <w:numFmt w:val="decimal"/>
      <w:lvlText w:val=""/>
      <w:lvlJc w:val="left"/>
    </w:lvl>
    <w:lvl w:ilvl="7" w:tplc="F368766A">
      <w:numFmt w:val="decimal"/>
      <w:lvlText w:val=""/>
      <w:lvlJc w:val="left"/>
    </w:lvl>
    <w:lvl w:ilvl="8" w:tplc="60EC9D5A">
      <w:numFmt w:val="decimal"/>
      <w:lvlText w:val=""/>
      <w:lvlJc w:val="left"/>
    </w:lvl>
  </w:abstractNum>
  <w:abstractNum w:abstractNumId="13" w15:restartNumberingAfterBreak="0">
    <w:nsid w:val="1D4B0055"/>
    <w:multiLevelType w:val="hybridMultilevel"/>
    <w:tmpl w:val="62E44B2A"/>
    <w:lvl w:ilvl="0" w:tplc="03F41AA6">
      <w:start w:val="1"/>
      <w:numFmt w:val="bullet"/>
      <w:pStyle w:val="Bullets"/>
      <w:lvlText w:val="•"/>
      <w:lvlJc w:val="left"/>
      <w:pPr>
        <w:ind w:left="227" w:hanging="227"/>
      </w:pPr>
      <w:rPr>
        <w:rFonts w:ascii="Roboto" w:hAnsi="Roboto"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99323B8"/>
    <w:multiLevelType w:val="multilevel"/>
    <w:tmpl w:val="2384C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FC57BB4"/>
    <w:multiLevelType w:val="multilevel"/>
    <w:tmpl w:val="144CE76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712460659">
    <w:abstractNumId w:val="13"/>
  </w:num>
  <w:num w:numId="2" w16cid:durableId="1003120697">
    <w:abstractNumId w:val="15"/>
  </w:num>
  <w:num w:numId="3" w16cid:durableId="839203230">
    <w:abstractNumId w:val="0"/>
  </w:num>
  <w:num w:numId="4" w16cid:durableId="379020768">
    <w:abstractNumId w:val="1"/>
  </w:num>
  <w:num w:numId="5" w16cid:durableId="748966764">
    <w:abstractNumId w:val="2"/>
  </w:num>
  <w:num w:numId="6" w16cid:durableId="1118792087">
    <w:abstractNumId w:val="3"/>
  </w:num>
  <w:num w:numId="7" w16cid:durableId="818495747">
    <w:abstractNumId w:val="8"/>
  </w:num>
  <w:num w:numId="8" w16cid:durableId="1540043188">
    <w:abstractNumId w:val="4"/>
  </w:num>
  <w:num w:numId="9" w16cid:durableId="1329361355">
    <w:abstractNumId w:val="5"/>
  </w:num>
  <w:num w:numId="10" w16cid:durableId="852108626">
    <w:abstractNumId w:val="6"/>
  </w:num>
  <w:num w:numId="11" w16cid:durableId="1114834241">
    <w:abstractNumId w:val="7"/>
  </w:num>
  <w:num w:numId="12" w16cid:durableId="870996366">
    <w:abstractNumId w:val="9"/>
  </w:num>
  <w:num w:numId="13" w16cid:durableId="629633227">
    <w:abstractNumId w:val="10"/>
  </w:num>
  <w:num w:numId="14" w16cid:durableId="270861048">
    <w:abstractNumId w:val="11"/>
  </w:num>
  <w:num w:numId="15" w16cid:durableId="365107340">
    <w:abstractNumId w:val="13"/>
  </w:num>
  <w:num w:numId="16" w16cid:durableId="7026329">
    <w:abstractNumId w:val="12"/>
    <w:lvlOverride w:ilvl="0">
      <w:startOverride w:val="1"/>
    </w:lvlOverride>
  </w:num>
  <w:num w:numId="17" w16cid:durableId="122876140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82B"/>
    <w:rsid w:val="00001833"/>
    <w:rsid w:val="00007AF8"/>
    <w:rsid w:val="00013028"/>
    <w:rsid w:val="00022E25"/>
    <w:rsid w:val="00025377"/>
    <w:rsid w:val="00026089"/>
    <w:rsid w:val="00027D28"/>
    <w:rsid w:val="00033723"/>
    <w:rsid w:val="00034B64"/>
    <w:rsid w:val="00035EDA"/>
    <w:rsid w:val="00042915"/>
    <w:rsid w:val="00043894"/>
    <w:rsid w:val="00047198"/>
    <w:rsid w:val="00054296"/>
    <w:rsid w:val="000619FA"/>
    <w:rsid w:val="000627EB"/>
    <w:rsid w:val="00064AB3"/>
    <w:rsid w:val="000653D3"/>
    <w:rsid w:val="000716AD"/>
    <w:rsid w:val="00075AAF"/>
    <w:rsid w:val="00075C04"/>
    <w:rsid w:val="00080633"/>
    <w:rsid w:val="00084039"/>
    <w:rsid w:val="0008587A"/>
    <w:rsid w:val="000873E4"/>
    <w:rsid w:val="000910AD"/>
    <w:rsid w:val="00092841"/>
    <w:rsid w:val="00096088"/>
    <w:rsid w:val="00096C55"/>
    <w:rsid w:val="000A2742"/>
    <w:rsid w:val="000B2CA7"/>
    <w:rsid w:val="000B74DE"/>
    <w:rsid w:val="000C4BA2"/>
    <w:rsid w:val="000C66BC"/>
    <w:rsid w:val="000C7E22"/>
    <w:rsid w:val="000D0983"/>
    <w:rsid w:val="000D2CE7"/>
    <w:rsid w:val="000D6210"/>
    <w:rsid w:val="000D733F"/>
    <w:rsid w:val="000E1E57"/>
    <w:rsid w:val="000E610F"/>
    <w:rsid w:val="000E714F"/>
    <w:rsid w:val="000E76D4"/>
    <w:rsid w:val="000F5184"/>
    <w:rsid w:val="000F5FA4"/>
    <w:rsid w:val="000F7607"/>
    <w:rsid w:val="00103BE1"/>
    <w:rsid w:val="001041C0"/>
    <w:rsid w:val="0010630B"/>
    <w:rsid w:val="00107118"/>
    <w:rsid w:val="001078A3"/>
    <w:rsid w:val="00110741"/>
    <w:rsid w:val="001126E2"/>
    <w:rsid w:val="00113DD3"/>
    <w:rsid w:val="001215AF"/>
    <w:rsid w:val="001237C0"/>
    <w:rsid w:val="001306E2"/>
    <w:rsid w:val="0013511D"/>
    <w:rsid w:val="00140604"/>
    <w:rsid w:val="00143DD7"/>
    <w:rsid w:val="00144390"/>
    <w:rsid w:val="0015406C"/>
    <w:rsid w:val="001602F9"/>
    <w:rsid w:val="00165411"/>
    <w:rsid w:val="001806FD"/>
    <w:rsid w:val="0018458F"/>
    <w:rsid w:val="001965D5"/>
    <w:rsid w:val="001B15F6"/>
    <w:rsid w:val="001B1675"/>
    <w:rsid w:val="001B17AE"/>
    <w:rsid w:val="001B5911"/>
    <w:rsid w:val="001B5BF6"/>
    <w:rsid w:val="001C33A1"/>
    <w:rsid w:val="001C74DB"/>
    <w:rsid w:val="001D3D5D"/>
    <w:rsid w:val="001D7447"/>
    <w:rsid w:val="001D7913"/>
    <w:rsid w:val="001D7B27"/>
    <w:rsid w:val="001F27D4"/>
    <w:rsid w:val="001F3488"/>
    <w:rsid w:val="001F34E8"/>
    <w:rsid w:val="001F6D78"/>
    <w:rsid w:val="00202F40"/>
    <w:rsid w:val="00206ECF"/>
    <w:rsid w:val="00207B93"/>
    <w:rsid w:val="0021167D"/>
    <w:rsid w:val="002169E7"/>
    <w:rsid w:val="002241E0"/>
    <w:rsid w:val="002250B6"/>
    <w:rsid w:val="00244FD3"/>
    <w:rsid w:val="00265537"/>
    <w:rsid w:val="00267B44"/>
    <w:rsid w:val="002701E3"/>
    <w:rsid w:val="00272DAF"/>
    <w:rsid w:val="00273B35"/>
    <w:rsid w:val="00275ECE"/>
    <w:rsid w:val="00280FB4"/>
    <w:rsid w:val="00282DF7"/>
    <w:rsid w:val="00283221"/>
    <w:rsid w:val="0028482A"/>
    <w:rsid w:val="00285D6A"/>
    <w:rsid w:val="002906F6"/>
    <w:rsid w:val="00295E6A"/>
    <w:rsid w:val="00296840"/>
    <w:rsid w:val="002A3518"/>
    <w:rsid w:val="002A7D1B"/>
    <w:rsid w:val="002B204D"/>
    <w:rsid w:val="002B4B5B"/>
    <w:rsid w:val="002B53C2"/>
    <w:rsid w:val="002B5CAB"/>
    <w:rsid w:val="002B7736"/>
    <w:rsid w:val="002C5838"/>
    <w:rsid w:val="002D282B"/>
    <w:rsid w:val="002E19A2"/>
    <w:rsid w:val="002E1A9B"/>
    <w:rsid w:val="002E4378"/>
    <w:rsid w:val="002F1597"/>
    <w:rsid w:val="002F61E5"/>
    <w:rsid w:val="00300F44"/>
    <w:rsid w:val="0030266C"/>
    <w:rsid w:val="00302767"/>
    <w:rsid w:val="00305065"/>
    <w:rsid w:val="00305ABB"/>
    <w:rsid w:val="00307951"/>
    <w:rsid w:val="00307E65"/>
    <w:rsid w:val="00310053"/>
    <w:rsid w:val="00310DA5"/>
    <w:rsid w:val="00320358"/>
    <w:rsid w:val="0032238B"/>
    <w:rsid w:val="003300F7"/>
    <w:rsid w:val="00332E8F"/>
    <w:rsid w:val="00341F00"/>
    <w:rsid w:val="00343BD0"/>
    <w:rsid w:val="00350DC5"/>
    <w:rsid w:val="003547B9"/>
    <w:rsid w:val="00355F4E"/>
    <w:rsid w:val="0036121D"/>
    <w:rsid w:val="00366C68"/>
    <w:rsid w:val="003725E7"/>
    <w:rsid w:val="00372D74"/>
    <w:rsid w:val="003765A5"/>
    <w:rsid w:val="00385BE5"/>
    <w:rsid w:val="00385F06"/>
    <w:rsid w:val="003904A4"/>
    <w:rsid w:val="003973B4"/>
    <w:rsid w:val="00397F00"/>
    <w:rsid w:val="003A31A4"/>
    <w:rsid w:val="003A3C32"/>
    <w:rsid w:val="003A7B9A"/>
    <w:rsid w:val="003A7C5E"/>
    <w:rsid w:val="003B268D"/>
    <w:rsid w:val="003B2A6E"/>
    <w:rsid w:val="003B4F21"/>
    <w:rsid w:val="003B5A95"/>
    <w:rsid w:val="003C270F"/>
    <w:rsid w:val="003C3B11"/>
    <w:rsid w:val="003C50D6"/>
    <w:rsid w:val="003C7BCC"/>
    <w:rsid w:val="003D2E93"/>
    <w:rsid w:val="003D3D12"/>
    <w:rsid w:val="003D605B"/>
    <w:rsid w:val="003E33D1"/>
    <w:rsid w:val="003F1A09"/>
    <w:rsid w:val="003F39FB"/>
    <w:rsid w:val="003F587E"/>
    <w:rsid w:val="003F60D9"/>
    <w:rsid w:val="00400A11"/>
    <w:rsid w:val="00405402"/>
    <w:rsid w:val="00406E84"/>
    <w:rsid w:val="00407F3F"/>
    <w:rsid w:val="0041795D"/>
    <w:rsid w:val="0042207F"/>
    <w:rsid w:val="00434ED6"/>
    <w:rsid w:val="00436A1F"/>
    <w:rsid w:val="00437AA1"/>
    <w:rsid w:val="004442C0"/>
    <w:rsid w:val="00447451"/>
    <w:rsid w:val="00450D5B"/>
    <w:rsid w:val="00455A39"/>
    <w:rsid w:val="00467FEE"/>
    <w:rsid w:val="00481364"/>
    <w:rsid w:val="00484CA4"/>
    <w:rsid w:val="00486AA4"/>
    <w:rsid w:val="00486AB5"/>
    <w:rsid w:val="0049470E"/>
    <w:rsid w:val="00497A68"/>
    <w:rsid w:val="004A0908"/>
    <w:rsid w:val="004A13C5"/>
    <w:rsid w:val="004A1431"/>
    <w:rsid w:val="004A6B84"/>
    <w:rsid w:val="004A75CB"/>
    <w:rsid w:val="004C4ADE"/>
    <w:rsid w:val="004C66F5"/>
    <w:rsid w:val="004C7B5D"/>
    <w:rsid w:val="004E2476"/>
    <w:rsid w:val="004E6EE4"/>
    <w:rsid w:val="004F63CC"/>
    <w:rsid w:val="004F79D5"/>
    <w:rsid w:val="00500845"/>
    <w:rsid w:val="00501600"/>
    <w:rsid w:val="00504521"/>
    <w:rsid w:val="00516DF4"/>
    <w:rsid w:val="00517A3D"/>
    <w:rsid w:val="005206A7"/>
    <w:rsid w:val="005242C9"/>
    <w:rsid w:val="00524E93"/>
    <w:rsid w:val="00527C0B"/>
    <w:rsid w:val="005337E5"/>
    <w:rsid w:val="00535197"/>
    <w:rsid w:val="00536B63"/>
    <w:rsid w:val="00537E63"/>
    <w:rsid w:val="00543614"/>
    <w:rsid w:val="00574275"/>
    <w:rsid w:val="0058178C"/>
    <w:rsid w:val="00582582"/>
    <w:rsid w:val="005927C5"/>
    <w:rsid w:val="00593EC7"/>
    <w:rsid w:val="005A4B67"/>
    <w:rsid w:val="005A6D48"/>
    <w:rsid w:val="005B6C0E"/>
    <w:rsid w:val="005B7092"/>
    <w:rsid w:val="005B757E"/>
    <w:rsid w:val="005C3E0F"/>
    <w:rsid w:val="005C77AB"/>
    <w:rsid w:val="005D0D0D"/>
    <w:rsid w:val="005D239B"/>
    <w:rsid w:val="005E02AF"/>
    <w:rsid w:val="005F4C2D"/>
    <w:rsid w:val="006036AA"/>
    <w:rsid w:val="00604651"/>
    <w:rsid w:val="00604A48"/>
    <w:rsid w:val="00614930"/>
    <w:rsid w:val="006177AE"/>
    <w:rsid w:val="00621BC7"/>
    <w:rsid w:val="00631CE8"/>
    <w:rsid w:val="00632E53"/>
    <w:rsid w:val="00637FAA"/>
    <w:rsid w:val="006432C7"/>
    <w:rsid w:val="00661ADF"/>
    <w:rsid w:val="0066261D"/>
    <w:rsid w:val="006701A0"/>
    <w:rsid w:val="00670674"/>
    <w:rsid w:val="00673601"/>
    <w:rsid w:val="00677556"/>
    <w:rsid w:val="00681611"/>
    <w:rsid w:val="00682D54"/>
    <w:rsid w:val="00683BCA"/>
    <w:rsid w:val="00684773"/>
    <w:rsid w:val="00695E51"/>
    <w:rsid w:val="006A2D19"/>
    <w:rsid w:val="006B03DB"/>
    <w:rsid w:val="006C697F"/>
    <w:rsid w:val="006C7AB6"/>
    <w:rsid w:val="006D2912"/>
    <w:rsid w:val="006D6F5A"/>
    <w:rsid w:val="006E5926"/>
    <w:rsid w:val="006E6013"/>
    <w:rsid w:val="006E6EE0"/>
    <w:rsid w:val="006F029E"/>
    <w:rsid w:val="006F1606"/>
    <w:rsid w:val="006F2866"/>
    <w:rsid w:val="0070318B"/>
    <w:rsid w:val="00712D02"/>
    <w:rsid w:val="00714DD2"/>
    <w:rsid w:val="00714F39"/>
    <w:rsid w:val="00721D2A"/>
    <w:rsid w:val="007255EC"/>
    <w:rsid w:val="00725694"/>
    <w:rsid w:val="0072685D"/>
    <w:rsid w:val="00732C6F"/>
    <w:rsid w:val="00732D3C"/>
    <w:rsid w:val="0073673B"/>
    <w:rsid w:val="00736AB9"/>
    <w:rsid w:val="0074475C"/>
    <w:rsid w:val="007467F8"/>
    <w:rsid w:val="00746AA4"/>
    <w:rsid w:val="007527D5"/>
    <w:rsid w:val="00763BB5"/>
    <w:rsid w:val="00770CB4"/>
    <w:rsid w:val="00772520"/>
    <w:rsid w:val="00774DC0"/>
    <w:rsid w:val="00776555"/>
    <w:rsid w:val="00790379"/>
    <w:rsid w:val="0079144D"/>
    <w:rsid w:val="007922CB"/>
    <w:rsid w:val="00793A70"/>
    <w:rsid w:val="00797A40"/>
    <w:rsid w:val="007A10E0"/>
    <w:rsid w:val="007A3162"/>
    <w:rsid w:val="007A6102"/>
    <w:rsid w:val="007B0543"/>
    <w:rsid w:val="007B1677"/>
    <w:rsid w:val="007B268E"/>
    <w:rsid w:val="007B2884"/>
    <w:rsid w:val="007B594E"/>
    <w:rsid w:val="007C6223"/>
    <w:rsid w:val="007D07DE"/>
    <w:rsid w:val="007D39AF"/>
    <w:rsid w:val="007D4CC8"/>
    <w:rsid w:val="007D73DC"/>
    <w:rsid w:val="007E66D9"/>
    <w:rsid w:val="007E67B5"/>
    <w:rsid w:val="007F0837"/>
    <w:rsid w:val="007F12FC"/>
    <w:rsid w:val="007F16EF"/>
    <w:rsid w:val="007F2AB2"/>
    <w:rsid w:val="007F4576"/>
    <w:rsid w:val="0080376E"/>
    <w:rsid w:val="008070BE"/>
    <w:rsid w:val="0081054F"/>
    <w:rsid w:val="00814709"/>
    <w:rsid w:val="00815179"/>
    <w:rsid w:val="00815298"/>
    <w:rsid w:val="00815E95"/>
    <w:rsid w:val="00820653"/>
    <w:rsid w:val="00825253"/>
    <w:rsid w:val="00827BD6"/>
    <w:rsid w:val="0083257E"/>
    <w:rsid w:val="00837488"/>
    <w:rsid w:val="00840A12"/>
    <w:rsid w:val="00841726"/>
    <w:rsid w:val="00842BCE"/>
    <w:rsid w:val="00844FDA"/>
    <w:rsid w:val="00847EDA"/>
    <w:rsid w:val="008653EF"/>
    <w:rsid w:val="008757E6"/>
    <w:rsid w:val="00881952"/>
    <w:rsid w:val="00895BB9"/>
    <w:rsid w:val="0089737E"/>
    <w:rsid w:val="008976F2"/>
    <w:rsid w:val="00897F9F"/>
    <w:rsid w:val="008A16F3"/>
    <w:rsid w:val="008A4AA9"/>
    <w:rsid w:val="008A6C5C"/>
    <w:rsid w:val="008B4892"/>
    <w:rsid w:val="008C4AAC"/>
    <w:rsid w:val="008C5465"/>
    <w:rsid w:val="008D6CBB"/>
    <w:rsid w:val="008D7511"/>
    <w:rsid w:val="008E30EA"/>
    <w:rsid w:val="008E538E"/>
    <w:rsid w:val="008F06E9"/>
    <w:rsid w:val="008F47AF"/>
    <w:rsid w:val="008F7A85"/>
    <w:rsid w:val="008F7C5D"/>
    <w:rsid w:val="00900CA0"/>
    <w:rsid w:val="00912A47"/>
    <w:rsid w:val="009168FD"/>
    <w:rsid w:val="00916A3E"/>
    <w:rsid w:val="00917F4C"/>
    <w:rsid w:val="00921BE1"/>
    <w:rsid w:val="00925D98"/>
    <w:rsid w:val="009277B7"/>
    <w:rsid w:val="009340ED"/>
    <w:rsid w:val="00934309"/>
    <w:rsid w:val="009354AB"/>
    <w:rsid w:val="00936B32"/>
    <w:rsid w:val="00941C44"/>
    <w:rsid w:val="009526B3"/>
    <w:rsid w:val="0095757C"/>
    <w:rsid w:val="00957F23"/>
    <w:rsid w:val="00961BDD"/>
    <w:rsid w:val="00972697"/>
    <w:rsid w:val="00974CCC"/>
    <w:rsid w:val="00977851"/>
    <w:rsid w:val="00983EFF"/>
    <w:rsid w:val="00994275"/>
    <w:rsid w:val="009A1C8F"/>
    <w:rsid w:val="009A405B"/>
    <w:rsid w:val="009A6B84"/>
    <w:rsid w:val="009B0D8B"/>
    <w:rsid w:val="009B1BC8"/>
    <w:rsid w:val="009B7484"/>
    <w:rsid w:val="009B76CA"/>
    <w:rsid w:val="009C044D"/>
    <w:rsid w:val="009C2C95"/>
    <w:rsid w:val="009D0F35"/>
    <w:rsid w:val="009D5299"/>
    <w:rsid w:val="009D70E3"/>
    <w:rsid w:val="009E59CD"/>
    <w:rsid w:val="009E5A0D"/>
    <w:rsid w:val="009E5B7C"/>
    <w:rsid w:val="009F1AEC"/>
    <w:rsid w:val="00A02BD3"/>
    <w:rsid w:val="00A07FCF"/>
    <w:rsid w:val="00A11B0C"/>
    <w:rsid w:val="00A13DBC"/>
    <w:rsid w:val="00A16C5A"/>
    <w:rsid w:val="00A2021E"/>
    <w:rsid w:val="00A256A4"/>
    <w:rsid w:val="00A26B18"/>
    <w:rsid w:val="00A30480"/>
    <w:rsid w:val="00A344FD"/>
    <w:rsid w:val="00A357D6"/>
    <w:rsid w:val="00A4595F"/>
    <w:rsid w:val="00A45CFE"/>
    <w:rsid w:val="00A50845"/>
    <w:rsid w:val="00A5124E"/>
    <w:rsid w:val="00A51AF5"/>
    <w:rsid w:val="00A54F29"/>
    <w:rsid w:val="00A62EA4"/>
    <w:rsid w:val="00A637A1"/>
    <w:rsid w:val="00A73A3A"/>
    <w:rsid w:val="00A77406"/>
    <w:rsid w:val="00A80990"/>
    <w:rsid w:val="00A810C7"/>
    <w:rsid w:val="00A813F0"/>
    <w:rsid w:val="00A82366"/>
    <w:rsid w:val="00A86C9D"/>
    <w:rsid w:val="00A870FD"/>
    <w:rsid w:val="00A95D41"/>
    <w:rsid w:val="00A966A0"/>
    <w:rsid w:val="00A97684"/>
    <w:rsid w:val="00A97E4E"/>
    <w:rsid w:val="00AA4150"/>
    <w:rsid w:val="00AA4488"/>
    <w:rsid w:val="00AA5C80"/>
    <w:rsid w:val="00AB396A"/>
    <w:rsid w:val="00AB3AD9"/>
    <w:rsid w:val="00AB4E93"/>
    <w:rsid w:val="00AB551B"/>
    <w:rsid w:val="00AB7A39"/>
    <w:rsid w:val="00AC03CC"/>
    <w:rsid w:val="00AC06A1"/>
    <w:rsid w:val="00AC5663"/>
    <w:rsid w:val="00AD1057"/>
    <w:rsid w:val="00AD5D71"/>
    <w:rsid w:val="00AD68C8"/>
    <w:rsid w:val="00AE4905"/>
    <w:rsid w:val="00AE7092"/>
    <w:rsid w:val="00AE735C"/>
    <w:rsid w:val="00AF095C"/>
    <w:rsid w:val="00AF2F22"/>
    <w:rsid w:val="00AF7592"/>
    <w:rsid w:val="00B126B3"/>
    <w:rsid w:val="00B1272A"/>
    <w:rsid w:val="00B15FCB"/>
    <w:rsid w:val="00B203CA"/>
    <w:rsid w:val="00B26DFC"/>
    <w:rsid w:val="00B27108"/>
    <w:rsid w:val="00B31586"/>
    <w:rsid w:val="00B33412"/>
    <w:rsid w:val="00B34606"/>
    <w:rsid w:val="00B34E72"/>
    <w:rsid w:val="00B4485F"/>
    <w:rsid w:val="00B46BAB"/>
    <w:rsid w:val="00B5549C"/>
    <w:rsid w:val="00B55FBA"/>
    <w:rsid w:val="00B620BB"/>
    <w:rsid w:val="00B65BD2"/>
    <w:rsid w:val="00B70096"/>
    <w:rsid w:val="00B756C4"/>
    <w:rsid w:val="00B76125"/>
    <w:rsid w:val="00B76AF7"/>
    <w:rsid w:val="00B77048"/>
    <w:rsid w:val="00B77E53"/>
    <w:rsid w:val="00B808E5"/>
    <w:rsid w:val="00B80920"/>
    <w:rsid w:val="00B81093"/>
    <w:rsid w:val="00B82768"/>
    <w:rsid w:val="00B82F6D"/>
    <w:rsid w:val="00B8435A"/>
    <w:rsid w:val="00B86404"/>
    <w:rsid w:val="00B90D23"/>
    <w:rsid w:val="00B955F1"/>
    <w:rsid w:val="00BB36E9"/>
    <w:rsid w:val="00BB40ED"/>
    <w:rsid w:val="00BC5CDA"/>
    <w:rsid w:val="00BC6F52"/>
    <w:rsid w:val="00BD2A59"/>
    <w:rsid w:val="00BD497F"/>
    <w:rsid w:val="00BD579F"/>
    <w:rsid w:val="00BE131C"/>
    <w:rsid w:val="00BF3DA7"/>
    <w:rsid w:val="00BF4309"/>
    <w:rsid w:val="00BF46C5"/>
    <w:rsid w:val="00BF7A62"/>
    <w:rsid w:val="00C00496"/>
    <w:rsid w:val="00C14D9E"/>
    <w:rsid w:val="00C15F85"/>
    <w:rsid w:val="00C21B2E"/>
    <w:rsid w:val="00C22E27"/>
    <w:rsid w:val="00C33658"/>
    <w:rsid w:val="00C34A5A"/>
    <w:rsid w:val="00C34E7A"/>
    <w:rsid w:val="00C41749"/>
    <w:rsid w:val="00C45260"/>
    <w:rsid w:val="00C46260"/>
    <w:rsid w:val="00C47BB6"/>
    <w:rsid w:val="00C508BF"/>
    <w:rsid w:val="00C52730"/>
    <w:rsid w:val="00C55B96"/>
    <w:rsid w:val="00C634CA"/>
    <w:rsid w:val="00C645E5"/>
    <w:rsid w:val="00C74AA3"/>
    <w:rsid w:val="00C7534E"/>
    <w:rsid w:val="00C77049"/>
    <w:rsid w:val="00C83849"/>
    <w:rsid w:val="00C84C2A"/>
    <w:rsid w:val="00C90164"/>
    <w:rsid w:val="00CA01CF"/>
    <w:rsid w:val="00CA0894"/>
    <w:rsid w:val="00CA21F2"/>
    <w:rsid w:val="00CA25EC"/>
    <w:rsid w:val="00CA364C"/>
    <w:rsid w:val="00CA40F0"/>
    <w:rsid w:val="00CA744C"/>
    <w:rsid w:val="00CB393F"/>
    <w:rsid w:val="00CB45B5"/>
    <w:rsid w:val="00CC654E"/>
    <w:rsid w:val="00CD04D7"/>
    <w:rsid w:val="00CD1B53"/>
    <w:rsid w:val="00CD4E71"/>
    <w:rsid w:val="00CE1835"/>
    <w:rsid w:val="00CE56BA"/>
    <w:rsid w:val="00CF0AA4"/>
    <w:rsid w:val="00CF0ABE"/>
    <w:rsid w:val="00CF18A8"/>
    <w:rsid w:val="00CF3394"/>
    <w:rsid w:val="00CF69E3"/>
    <w:rsid w:val="00D01023"/>
    <w:rsid w:val="00D02E04"/>
    <w:rsid w:val="00D03493"/>
    <w:rsid w:val="00D10608"/>
    <w:rsid w:val="00D15292"/>
    <w:rsid w:val="00D174E1"/>
    <w:rsid w:val="00D2007F"/>
    <w:rsid w:val="00D2726D"/>
    <w:rsid w:val="00D34A36"/>
    <w:rsid w:val="00D35FA3"/>
    <w:rsid w:val="00D377EA"/>
    <w:rsid w:val="00D40BC4"/>
    <w:rsid w:val="00D41CAD"/>
    <w:rsid w:val="00D470FF"/>
    <w:rsid w:val="00D47C89"/>
    <w:rsid w:val="00D5077F"/>
    <w:rsid w:val="00D51955"/>
    <w:rsid w:val="00D56916"/>
    <w:rsid w:val="00D57BDA"/>
    <w:rsid w:val="00D61C0B"/>
    <w:rsid w:val="00D6475D"/>
    <w:rsid w:val="00D650DE"/>
    <w:rsid w:val="00D710FA"/>
    <w:rsid w:val="00D80430"/>
    <w:rsid w:val="00D87A96"/>
    <w:rsid w:val="00D933C0"/>
    <w:rsid w:val="00D96ECF"/>
    <w:rsid w:val="00DA020D"/>
    <w:rsid w:val="00DA3EEF"/>
    <w:rsid w:val="00DA7A0E"/>
    <w:rsid w:val="00DB0231"/>
    <w:rsid w:val="00DB36D2"/>
    <w:rsid w:val="00DB5501"/>
    <w:rsid w:val="00DC0316"/>
    <w:rsid w:val="00DC19FE"/>
    <w:rsid w:val="00DC70B2"/>
    <w:rsid w:val="00DC778A"/>
    <w:rsid w:val="00DD147A"/>
    <w:rsid w:val="00DD434B"/>
    <w:rsid w:val="00DD64C0"/>
    <w:rsid w:val="00DE11D2"/>
    <w:rsid w:val="00DE3DF8"/>
    <w:rsid w:val="00DE685C"/>
    <w:rsid w:val="00DE69EC"/>
    <w:rsid w:val="00DE7E0F"/>
    <w:rsid w:val="00DF388B"/>
    <w:rsid w:val="00DF3B8E"/>
    <w:rsid w:val="00DF403D"/>
    <w:rsid w:val="00DF610F"/>
    <w:rsid w:val="00E0483F"/>
    <w:rsid w:val="00E11CA8"/>
    <w:rsid w:val="00E17270"/>
    <w:rsid w:val="00E17277"/>
    <w:rsid w:val="00E21738"/>
    <w:rsid w:val="00E236C3"/>
    <w:rsid w:val="00E40165"/>
    <w:rsid w:val="00E402F4"/>
    <w:rsid w:val="00E40B74"/>
    <w:rsid w:val="00E41B9B"/>
    <w:rsid w:val="00E50B27"/>
    <w:rsid w:val="00E55DA7"/>
    <w:rsid w:val="00E566A5"/>
    <w:rsid w:val="00E604C2"/>
    <w:rsid w:val="00E62497"/>
    <w:rsid w:val="00E6345F"/>
    <w:rsid w:val="00E64C86"/>
    <w:rsid w:val="00E65FFF"/>
    <w:rsid w:val="00E70178"/>
    <w:rsid w:val="00E71B0B"/>
    <w:rsid w:val="00E73136"/>
    <w:rsid w:val="00E749CC"/>
    <w:rsid w:val="00E75B4A"/>
    <w:rsid w:val="00E80B0E"/>
    <w:rsid w:val="00E832F6"/>
    <w:rsid w:val="00E86611"/>
    <w:rsid w:val="00E87557"/>
    <w:rsid w:val="00E87978"/>
    <w:rsid w:val="00E9077E"/>
    <w:rsid w:val="00E93FF7"/>
    <w:rsid w:val="00E9590A"/>
    <w:rsid w:val="00EA0CF4"/>
    <w:rsid w:val="00EA2DDF"/>
    <w:rsid w:val="00EA5313"/>
    <w:rsid w:val="00EB70B2"/>
    <w:rsid w:val="00EB7360"/>
    <w:rsid w:val="00EC0D52"/>
    <w:rsid w:val="00EC3FBF"/>
    <w:rsid w:val="00EC7161"/>
    <w:rsid w:val="00ED0665"/>
    <w:rsid w:val="00ED0B31"/>
    <w:rsid w:val="00ED660D"/>
    <w:rsid w:val="00EE21CB"/>
    <w:rsid w:val="00EF392E"/>
    <w:rsid w:val="00EF397A"/>
    <w:rsid w:val="00EF644C"/>
    <w:rsid w:val="00F04034"/>
    <w:rsid w:val="00F076A7"/>
    <w:rsid w:val="00F07A7C"/>
    <w:rsid w:val="00F15629"/>
    <w:rsid w:val="00F1660F"/>
    <w:rsid w:val="00F21F3A"/>
    <w:rsid w:val="00F267A9"/>
    <w:rsid w:val="00F323A1"/>
    <w:rsid w:val="00F37825"/>
    <w:rsid w:val="00F37C9B"/>
    <w:rsid w:val="00F40A9E"/>
    <w:rsid w:val="00F41A44"/>
    <w:rsid w:val="00F44794"/>
    <w:rsid w:val="00F44EA1"/>
    <w:rsid w:val="00F457A3"/>
    <w:rsid w:val="00F4623F"/>
    <w:rsid w:val="00F53DF0"/>
    <w:rsid w:val="00F550AF"/>
    <w:rsid w:val="00F576F2"/>
    <w:rsid w:val="00F619F3"/>
    <w:rsid w:val="00F76303"/>
    <w:rsid w:val="00F820E9"/>
    <w:rsid w:val="00F833E1"/>
    <w:rsid w:val="00FA1498"/>
    <w:rsid w:val="00FA3300"/>
    <w:rsid w:val="00FA4FFA"/>
    <w:rsid w:val="00FA7AF9"/>
    <w:rsid w:val="00FB0272"/>
    <w:rsid w:val="00FB3C29"/>
    <w:rsid w:val="00FB3CC9"/>
    <w:rsid w:val="00FB516F"/>
    <w:rsid w:val="00FC3D88"/>
    <w:rsid w:val="00FC6CD3"/>
    <w:rsid w:val="00FD0100"/>
    <w:rsid w:val="00FD12E4"/>
    <w:rsid w:val="00FE02DD"/>
    <w:rsid w:val="00FE144F"/>
    <w:rsid w:val="00FE23D8"/>
    <w:rsid w:val="00FE2B40"/>
    <w:rsid w:val="00FE62C0"/>
    <w:rsid w:val="00FE7F93"/>
    <w:rsid w:val="00FF09F4"/>
    <w:rsid w:val="00FF5C46"/>
    <w:rsid w:val="035E2F6B"/>
    <w:rsid w:val="05990CA4"/>
    <w:rsid w:val="07180D2F"/>
    <w:rsid w:val="07551E25"/>
    <w:rsid w:val="0CB5C061"/>
    <w:rsid w:val="0EDBF430"/>
    <w:rsid w:val="10814106"/>
    <w:rsid w:val="1505D75D"/>
    <w:rsid w:val="1A8A7A1D"/>
    <w:rsid w:val="1B63F62F"/>
    <w:rsid w:val="1D0277A0"/>
    <w:rsid w:val="1FD49205"/>
    <w:rsid w:val="25A4C645"/>
    <w:rsid w:val="2F462011"/>
    <w:rsid w:val="3446EA41"/>
    <w:rsid w:val="38FC5F50"/>
    <w:rsid w:val="3B7F8E18"/>
    <w:rsid w:val="404EEE2A"/>
    <w:rsid w:val="4992BB06"/>
    <w:rsid w:val="49EB6C6C"/>
    <w:rsid w:val="52E681E5"/>
    <w:rsid w:val="548A2D02"/>
    <w:rsid w:val="56C437D8"/>
    <w:rsid w:val="58E91A5E"/>
    <w:rsid w:val="5925935D"/>
    <w:rsid w:val="59899B10"/>
    <w:rsid w:val="5B5AE775"/>
    <w:rsid w:val="5E90BDF8"/>
    <w:rsid w:val="616A91E8"/>
    <w:rsid w:val="62F6EBFA"/>
    <w:rsid w:val="689D4DD1"/>
    <w:rsid w:val="68B24134"/>
    <w:rsid w:val="6B8FB7C1"/>
    <w:rsid w:val="7319B6AE"/>
    <w:rsid w:val="75344FAC"/>
    <w:rsid w:val="7943AC2E"/>
    <w:rsid w:val="7A3693CB"/>
    <w:rsid w:val="7C86861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100DA2"/>
  <w15:chartTrackingRefBased/>
  <w15:docId w15:val="{059EE8DE-4CA6-4C62-9AD9-3437485AD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5"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2"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semiHidden="1"/>
    <w:lsdException w:name="Strong" w:semiHidden="1"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uiPriority w:val="2"/>
    <w:qFormat/>
    <w:rsid w:val="00B15FCB"/>
    <w:pPr>
      <w:spacing w:line="360" w:lineRule="exact"/>
    </w:pPr>
    <w:rPr>
      <w:rFonts w:cs="Times New Roman (Body CS)"/>
      <w:kern w:val="22"/>
      <w14:ligatures w14:val="standard"/>
    </w:rPr>
  </w:style>
  <w:style w:type="paragraph" w:styleId="Heading1">
    <w:name w:val="heading 1"/>
    <w:basedOn w:val="Normal"/>
    <w:next w:val="Normal"/>
    <w:link w:val="Heading1Char"/>
    <w:uiPriority w:val="1"/>
    <w:qFormat/>
    <w:rsid w:val="00026089"/>
    <w:pPr>
      <w:spacing w:after="640" w:line="240" w:lineRule="auto"/>
      <w:contextualSpacing/>
      <w:jc w:val="center"/>
      <w:outlineLvl w:val="0"/>
    </w:pPr>
    <w:rPr>
      <w:caps/>
      <w:sz w:val="32"/>
      <w:szCs w:val="32"/>
    </w:rPr>
  </w:style>
  <w:style w:type="paragraph" w:styleId="Heading2">
    <w:name w:val="heading 2"/>
    <w:basedOn w:val="Normal"/>
    <w:next w:val="Normal"/>
    <w:link w:val="Heading2Char"/>
    <w:uiPriority w:val="2"/>
    <w:qFormat/>
    <w:rsid w:val="00AD68C8"/>
    <w:pPr>
      <w:keepNext/>
      <w:keepLines/>
      <w:spacing w:before="440" w:after="0"/>
      <w:outlineLvl w:val="1"/>
    </w:pPr>
    <w:rPr>
      <w:rFonts w:eastAsiaTheme="majorEastAsia" w:cstheme="majorBidi"/>
      <w:caps/>
      <w:color w:val="000000" w:themeColor="text1"/>
      <w:szCs w:val="26"/>
    </w:rPr>
  </w:style>
  <w:style w:type="paragraph" w:styleId="Heading3">
    <w:name w:val="heading 3"/>
    <w:basedOn w:val="Normal"/>
    <w:next w:val="Normal"/>
    <w:link w:val="Heading3Char"/>
    <w:uiPriority w:val="9"/>
    <w:semiHidden/>
    <w:qFormat/>
    <w:rsid w:val="00A45CFE"/>
    <w:pPr>
      <w:keepNext/>
      <w:keepLines/>
      <w:spacing w:before="40" w:after="0"/>
      <w:outlineLvl w:val="2"/>
    </w:pPr>
    <w:rPr>
      <w:rFonts w:asciiTheme="majorHAnsi" w:eastAsiaTheme="majorEastAsia" w:hAnsiTheme="majorHAnsi" w:cstheme="majorBidi"/>
      <w:color w:val="130A18" w:themeColor="accent1" w:themeShade="7F"/>
      <w:sz w:val="24"/>
      <w:szCs w:val="24"/>
    </w:rPr>
  </w:style>
  <w:style w:type="paragraph" w:styleId="Heading4">
    <w:name w:val="heading 4"/>
    <w:basedOn w:val="Normal"/>
    <w:next w:val="Normal"/>
    <w:link w:val="Heading4Char"/>
    <w:uiPriority w:val="9"/>
    <w:semiHidden/>
    <w:qFormat/>
    <w:rsid w:val="00CE56BA"/>
    <w:pPr>
      <w:keepNext/>
      <w:keepLines/>
      <w:spacing w:before="40" w:after="0"/>
      <w:outlineLvl w:val="3"/>
    </w:pPr>
    <w:rPr>
      <w:rFonts w:asciiTheme="majorHAnsi" w:eastAsiaTheme="majorEastAsia" w:hAnsiTheme="majorHAnsi" w:cstheme="majorBidi"/>
      <w:i/>
      <w:iCs/>
      <w:color w:val="1D0F25" w:themeColor="accent1" w:themeShade="BF"/>
    </w:rPr>
  </w:style>
  <w:style w:type="paragraph" w:styleId="Heading5">
    <w:name w:val="heading 5"/>
    <w:basedOn w:val="Normal"/>
    <w:next w:val="Normal"/>
    <w:link w:val="Heading5Char"/>
    <w:uiPriority w:val="9"/>
    <w:semiHidden/>
    <w:qFormat/>
    <w:rsid w:val="00A45CFE"/>
    <w:pPr>
      <w:keepNext/>
      <w:keepLines/>
      <w:spacing w:before="40" w:after="0"/>
      <w:outlineLvl w:val="4"/>
    </w:pPr>
    <w:rPr>
      <w:rFonts w:asciiTheme="majorHAnsi" w:eastAsiaTheme="majorEastAsia" w:hAnsiTheme="majorHAnsi" w:cstheme="majorBidi"/>
      <w:color w:val="1D0F25" w:themeColor="accent1" w:themeShade="BF"/>
    </w:rPr>
  </w:style>
  <w:style w:type="paragraph" w:styleId="Heading6">
    <w:name w:val="heading 6"/>
    <w:basedOn w:val="Normal"/>
    <w:next w:val="Normal"/>
    <w:link w:val="Heading6Char"/>
    <w:uiPriority w:val="9"/>
    <w:semiHidden/>
    <w:qFormat/>
    <w:rsid w:val="00A45CFE"/>
    <w:pPr>
      <w:keepNext/>
      <w:keepLines/>
      <w:spacing w:before="40" w:after="0"/>
      <w:outlineLvl w:val="5"/>
    </w:pPr>
    <w:rPr>
      <w:rFonts w:asciiTheme="majorHAnsi" w:eastAsiaTheme="majorEastAsia" w:hAnsiTheme="majorHAnsi" w:cstheme="majorBidi"/>
      <w:color w:val="130A18" w:themeColor="accent1" w:themeShade="7F"/>
    </w:rPr>
  </w:style>
  <w:style w:type="paragraph" w:styleId="Heading7">
    <w:name w:val="heading 7"/>
    <w:basedOn w:val="Normal"/>
    <w:next w:val="Normal"/>
    <w:link w:val="Heading7Char"/>
    <w:uiPriority w:val="9"/>
    <w:semiHidden/>
    <w:qFormat/>
    <w:rsid w:val="00A45CFE"/>
    <w:pPr>
      <w:keepNext/>
      <w:keepLines/>
      <w:spacing w:before="40" w:after="0"/>
      <w:outlineLvl w:val="6"/>
    </w:pPr>
    <w:rPr>
      <w:rFonts w:asciiTheme="majorHAnsi" w:eastAsiaTheme="majorEastAsia" w:hAnsiTheme="majorHAnsi" w:cstheme="majorBidi"/>
      <w:i/>
      <w:iCs/>
      <w:color w:val="130A18" w:themeColor="accent1" w:themeShade="7F"/>
    </w:rPr>
  </w:style>
  <w:style w:type="paragraph" w:styleId="Heading8">
    <w:name w:val="heading 8"/>
    <w:basedOn w:val="Normal"/>
    <w:next w:val="Normal"/>
    <w:link w:val="Heading8Char"/>
    <w:uiPriority w:val="9"/>
    <w:semiHidden/>
    <w:qFormat/>
    <w:rsid w:val="00A45CFE"/>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rsid w:val="00A45CF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1F6D7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04651"/>
    <w:rPr>
      <w:rFonts w:cs="Times New Roman (Body CS)"/>
      <w:spacing w:val="-2"/>
      <w:kern w:val="22"/>
      <w14:ligatures w14:val="standard"/>
    </w:rPr>
  </w:style>
  <w:style w:type="paragraph" w:styleId="Footer">
    <w:name w:val="footer"/>
    <w:basedOn w:val="Normal"/>
    <w:link w:val="FooterChar"/>
    <w:uiPriority w:val="99"/>
    <w:semiHidden/>
    <w:rsid w:val="00BC6F52"/>
    <w:pPr>
      <w:tabs>
        <w:tab w:val="center" w:pos="4680"/>
        <w:tab w:val="right" w:pos="9360"/>
      </w:tabs>
      <w:spacing w:after="0" w:line="160" w:lineRule="exact"/>
      <w:jc w:val="center"/>
    </w:pPr>
    <w:rPr>
      <w:spacing w:val="2"/>
      <w:kern w:val="10"/>
      <w:sz w:val="10"/>
    </w:rPr>
  </w:style>
  <w:style w:type="character" w:customStyle="1" w:styleId="FooterChar">
    <w:name w:val="Footer Char"/>
    <w:basedOn w:val="DefaultParagraphFont"/>
    <w:link w:val="Footer"/>
    <w:uiPriority w:val="99"/>
    <w:semiHidden/>
    <w:rsid w:val="00BC6F52"/>
    <w:rPr>
      <w:rFonts w:cs="Times New Roman (Body CS)"/>
      <w:spacing w:val="2"/>
      <w:kern w:val="10"/>
      <w:sz w:val="10"/>
      <w14:ligatures w14:val="standard"/>
    </w:rPr>
  </w:style>
  <w:style w:type="table" w:styleId="TableGrid">
    <w:name w:val="Table Grid"/>
    <w:basedOn w:val="TableNormal"/>
    <w:uiPriority w:val="39"/>
    <w:rsid w:val="001F6D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026089"/>
    <w:rPr>
      <w:rFonts w:cs="Times New Roman (Body CS)"/>
      <w:caps/>
      <w:kern w:val="22"/>
      <w:sz w:val="32"/>
      <w:szCs w:val="32"/>
      <w14:ligatures w14:val="standard"/>
    </w:rPr>
  </w:style>
  <w:style w:type="paragraph" w:styleId="Title">
    <w:name w:val="Title"/>
    <w:basedOn w:val="Normal"/>
    <w:next w:val="Normal"/>
    <w:link w:val="TitleChar"/>
    <w:qFormat/>
    <w:rsid w:val="00EB7360"/>
    <w:pPr>
      <w:spacing w:after="320" w:line="240" w:lineRule="auto"/>
      <w:jc w:val="center"/>
    </w:pPr>
    <w:rPr>
      <w:caps/>
    </w:rPr>
  </w:style>
  <w:style w:type="character" w:customStyle="1" w:styleId="TitleChar">
    <w:name w:val="Title Char"/>
    <w:basedOn w:val="DefaultParagraphFont"/>
    <w:link w:val="Title"/>
    <w:rsid w:val="00EB7360"/>
    <w:rPr>
      <w:rFonts w:cs="Times New Roman (Body CS)"/>
      <w:caps/>
      <w:kern w:val="22"/>
      <w14:ligatures w14:val="standard"/>
    </w:rPr>
  </w:style>
  <w:style w:type="paragraph" w:styleId="ListParagraph">
    <w:name w:val="List Paragraph"/>
    <w:basedOn w:val="Normal"/>
    <w:qFormat/>
    <w:rsid w:val="0066261D"/>
    <w:pPr>
      <w:ind w:left="720"/>
      <w:contextualSpacing/>
    </w:pPr>
  </w:style>
  <w:style w:type="character" w:styleId="Emphasis">
    <w:name w:val="Emphasis"/>
    <w:uiPriority w:val="20"/>
    <w:qFormat/>
    <w:rsid w:val="00B15FCB"/>
    <w:rPr>
      <w:rFonts w:ascii="Riviera Nights Bold" w:hAnsi="Riviera Nights Bold"/>
      <w:color w:val="FF6432" w:themeColor="accent5"/>
    </w:rPr>
  </w:style>
  <w:style w:type="paragraph" w:customStyle="1" w:styleId="Bullets">
    <w:name w:val="Bullets"/>
    <w:basedOn w:val="ListParagraph"/>
    <w:qFormat/>
    <w:rsid w:val="00604651"/>
    <w:pPr>
      <w:numPr>
        <w:numId w:val="1"/>
      </w:numPr>
      <w:spacing w:after="227"/>
      <w:contextualSpacing w:val="0"/>
    </w:pPr>
  </w:style>
  <w:style w:type="character" w:customStyle="1" w:styleId="Heading2Char">
    <w:name w:val="Heading 2 Char"/>
    <w:basedOn w:val="DefaultParagraphFont"/>
    <w:link w:val="Heading2"/>
    <w:uiPriority w:val="2"/>
    <w:rsid w:val="00AD68C8"/>
    <w:rPr>
      <w:rFonts w:eastAsiaTheme="majorEastAsia" w:cstheme="majorBidi"/>
      <w:caps/>
      <w:color w:val="000000" w:themeColor="text1"/>
      <w:kern w:val="22"/>
      <w:szCs w:val="26"/>
      <w14:ligatures w14:val="standard"/>
    </w:rPr>
  </w:style>
  <w:style w:type="character" w:styleId="Hyperlink">
    <w:name w:val="Hyperlink"/>
    <w:basedOn w:val="DefaultParagraphFont"/>
    <w:uiPriority w:val="99"/>
    <w:rsid w:val="00B15FCB"/>
    <w:rPr>
      <w:rFonts w:ascii="Riviera Nights Bold" w:hAnsi="Riviera Nights Bold"/>
      <w:color w:val="FF6432" w:themeColor="accent5"/>
      <w:u w:val="single"/>
    </w:rPr>
  </w:style>
  <w:style w:type="character" w:styleId="FollowedHyperlink">
    <w:name w:val="FollowedHyperlink"/>
    <w:basedOn w:val="DefaultParagraphFont"/>
    <w:uiPriority w:val="99"/>
    <w:semiHidden/>
    <w:rsid w:val="00604651"/>
    <w:rPr>
      <w:color w:val="676776" w:themeColor="text2"/>
      <w:u w:val="single"/>
    </w:rPr>
  </w:style>
  <w:style w:type="character" w:styleId="UnresolvedMention">
    <w:name w:val="Unresolved Mention"/>
    <w:basedOn w:val="DefaultParagraphFont"/>
    <w:uiPriority w:val="99"/>
    <w:semiHidden/>
    <w:rsid w:val="0095757C"/>
    <w:rPr>
      <w:color w:val="605E5C"/>
      <w:shd w:val="clear" w:color="auto" w:fill="E1DFDD"/>
    </w:rPr>
  </w:style>
  <w:style w:type="paragraph" w:styleId="NoSpacing">
    <w:name w:val="No Spacing"/>
    <w:uiPriority w:val="3"/>
    <w:qFormat/>
    <w:rsid w:val="00977851"/>
    <w:pPr>
      <w:spacing w:after="0" w:line="240" w:lineRule="auto"/>
    </w:pPr>
    <w:rPr>
      <w:rFonts w:cs="Times New Roman (Body CS)"/>
      <w:kern w:val="22"/>
      <w14:ligatures w14:val="standard"/>
    </w:rPr>
  </w:style>
  <w:style w:type="paragraph" w:customStyle="1" w:styleId="BasicParagraph">
    <w:name w:val="[Basic Paragraph]"/>
    <w:basedOn w:val="Normal"/>
    <w:uiPriority w:val="99"/>
    <w:rsid w:val="00BC6F52"/>
    <w:pPr>
      <w:autoSpaceDE w:val="0"/>
      <w:autoSpaceDN w:val="0"/>
      <w:adjustRightInd w:val="0"/>
      <w:spacing w:after="0" w:line="288" w:lineRule="auto"/>
      <w:textAlignment w:val="center"/>
    </w:pPr>
    <w:rPr>
      <w:rFonts w:ascii="Minion Pro" w:hAnsi="Minion Pro" w:cs="Minion Pro"/>
      <w:color w:val="000000"/>
      <w:kern w:val="0"/>
      <w:sz w:val="24"/>
      <w:szCs w:val="24"/>
      <w:lang w:val="en-US"/>
      <w14:ligatures w14:val="none"/>
    </w:rPr>
  </w:style>
  <w:style w:type="paragraph" w:styleId="BalloonText">
    <w:name w:val="Balloon Text"/>
    <w:basedOn w:val="Normal"/>
    <w:link w:val="BalloonTextChar"/>
    <w:uiPriority w:val="99"/>
    <w:semiHidden/>
    <w:rsid w:val="00400A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0A11"/>
    <w:rPr>
      <w:rFonts w:ascii="Segoe UI" w:hAnsi="Segoe UI" w:cs="Segoe UI"/>
      <w:kern w:val="22"/>
      <w:sz w:val="18"/>
      <w:szCs w:val="18"/>
      <w14:ligatures w14:val="standard"/>
    </w:rPr>
  </w:style>
  <w:style w:type="paragraph" w:styleId="NormalWeb">
    <w:name w:val="Normal (Web)"/>
    <w:basedOn w:val="Normal"/>
    <w:uiPriority w:val="99"/>
    <w:unhideWhenUsed/>
    <w:rsid w:val="001078A3"/>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CommentReference">
    <w:name w:val="annotation reference"/>
    <w:basedOn w:val="DefaultParagraphFont"/>
    <w:uiPriority w:val="99"/>
    <w:semiHidden/>
    <w:rsid w:val="008A16F3"/>
    <w:rPr>
      <w:sz w:val="16"/>
      <w:szCs w:val="16"/>
    </w:rPr>
  </w:style>
  <w:style w:type="paragraph" w:styleId="CommentText">
    <w:name w:val="annotation text"/>
    <w:basedOn w:val="Normal"/>
    <w:link w:val="CommentTextChar"/>
    <w:uiPriority w:val="99"/>
    <w:semiHidden/>
    <w:rsid w:val="008A16F3"/>
    <w:pPr>
      <w:spacing w:line="240" w:lineRule="auto"/>
    </w:pPr>
    <w:rPr>
      <w:sz w:val="20"/>
      <w:szCs w:val="20"/>
    </w:rPr>
  </w:style>
  <w:style w:type="character" w:customStyle="1" w:styleId="CommentTextChar">
    <w:name w:val="Comment Text Char"/>
    <w:basedOn w:val="DefaultParagraphFont"/>
    <w:link w:val="CommentText"/>
    <w:uiPriority w:val="99"/>
    <w:semiHidden/>
    <w:rsid w:val="008A16F3"/>
    <w:rPr>
      <w:rFonts w:cs="Times New Roman (Body CS)"/>
      <w:kern w:val="22"/>
      <w:sz w:val="20"/>
      <w:szCs w:val="20"/>
      <w14:ligatures w14:val="standard"/>
    </w:rPr>
  </w:style>
  <w:style w:type="paragraph" w:styleId="CommentSubject">
    <w:name w:val="annotation subject"/>
    <w:basedOn w:val="CommentText"/>
    <w:next w:val="CommentText"/>
    <w:link w:val="CommentSubjectChar"/>
    <w:uiPriority w:val="99"/>
    <w:semiHidden/>
    <w:rsid w:val="008A16F3"/>
    <w:rPr>
      <w:b/>
      <w:bCs/>
    </w:rPr>
  </w:style>
  <w:style w:type="character" w:customStyle="1" w:styleId="CommentSubjectChar">
    <w:name w:val="Comment Subject Char"/>
    <w:basedOn w:val="CommentTextChar"/>
    <w:link w:val="CommentSubject"/>
    <w:uiPriority w:val="99"/>
    <w:semiHidden/>
    <w:rsid w:val="008A16F3"/>
    <w:rPr>
      <w:rFonts w:cs="Times New Roman (Body CS)"/>
      <w:b/>
      <w:bCs/>
      <w:kern w:val="22"/>
      <w:sz w:val="20"/>
      <w:szCs w:val="20"/>
      <w14:ligatures w14:val="standard"/>
    </w:rPr>
  </w:style>
  <w:style w:type="paragraph" w:styleId="Revision">
    <w:name w:val="Revision"/>
    <w:hidden/>
    <w:uiPriority w:val="99"/>
    <w:semiHidden/>
    <w:rsid w:val="00820653"/>
    <w:pPr>
      <w:spacing w:after="0" w:line="240" w:lineRule="auto"/>
    </w:pPr>
    <w:rPr>
      <w:rFonts w:cs="Times New Roman (Body CS)"/>
      <w:kern w:val="22"/>
      <w14:ligatures w14:val="standard"/>
    </w:rPr>
  </w:style>
  <w:style w:type="paragraph" w:customStyle="1" w:styleId="isselectedend">
    <w:name w:val="isselectedend"/>
    <w:basedOn w:val="Normal"/>
    <w:rsid w:val="00B955F1"/>
    <w:pPr>
      <w:spacing w:before="100" w:beforeAutospacing="1" w:after="100" w:afterAutospacing="1" w:line="240" w:lineRule="auto"/>
    </w:pPr>
    <w:rPr>
      <w:rFonts w:ascii="Times New Roman" w:eastAsia="Times New Roman" w:hAnsi="Times New Roman" w:cs="Times New Roman"/>
      <w:kern w:val="0"/>
      <w:sz w:val="24"/>
      <w:szCs w:val="24"/>
      <w:lang w:val="en-AU" w:eastAsia="en-GB"/>
      <w14:ligatures w14:val="none"/>
    </w:rPr>
  </w:style>
  <w:style w:type="character" w:customStyle="1" w:styleId="Heading4Char">
    <w:name w:val="Heading 4 Char"/>
    <w:basedOn w:val="DefaultParagraphFont"/>
    <w:link w:val="Heading4"/>
    <w:uiPriority w:val="9"/>
    <w:semiHidden/>
    <w:rsid w:val="00CE56BA"/>
    <w:rPr>
      <w:rFonts w:asciiTheme="majorHAnsi" w:eastAsiaTheme="majorEastAsia" w:hAnsiTheme="majorHAnsi" w:cstheme="majorBidi"/>
      <w:i/>
      <w:iCs/>
      <w:color w:val="1D0F25" w:themeColor="accent1" w:themeShade="BF"/>
      <w:kern w:val="22"/>
      <w14:ligatures w14:val="standard"/>
    </w:rPr>
  </w:style>
  <w:style w:type="character" w:styleId="BookTitle">
    <w:name w:val="Book Title"/>
    <w:basedOn w:val="DefaultParagraphFont"/>
    <w:uiPriority w:val="33"/>
    <w:semiHidden/>
    <w:qFormat/>
    <w:rsid w:val="00A45CFE"/>
    <w:rPr>
      <w:b/>
      <w:bCs/>
      <w:i/>
      <w:iCs/>
      <w:spacing w:val="5"/>
    </w:rPr>
  </w:style>
  <w:style w:type="paragraph" w:styleId="Caption">
    <w:name w:val="caption"/>
    <w:basedOn w:val="Normal"/>
    <w:next w:val="Normal"/>
    <w:uiPriority w:val="35"/>
    <w:semiHidden/>
    <w:qFormat/>
    <w:rsid w:val="00A45CFE"/>
    <w:pPr>
      <w:spacing w:after="200" w:line="240" w:lineRule="auto"/>
    </w:pPr>
    <w:rPr>
      <w:i/>
      <w:iCs/>
      <w:color w:val="676776" w:themeColor="text2"/>
      <w:sz w:val="18"/>
      <w:szCs w:val="18"/>
    </w:rPr>
  </w:style>
  <w:style w:type="character" w:customStyle="1" w:styleId="Heading3Char">
    <w:name w:val="Heading 3 Char"/>
    <w:basedOn w:val="DefaultParagraphFont"/>
    <w:link w:val="Heading3"/>
    <w:uiPriority w:val="9"/>
    <w:semiHidden/>
    <w:rsid w:val="00A45CFE"/>
    <w:rPr>
      <w:rFonts w:asciiTheme="majorHAnsi" w:eastAsiaTheme="majorEastAsia" w:hAnsiTheme="majorHAnsi" w:cstheme="majorBidi"/>
      <w:color w:val="130A18" w:themeColor="accent1" w:themeShade="7F"/>
      <w:kern w:val="22"/>
      <w:sz w:val="24"/>
      <w:szCs w:val="24"/>
      <w14:ligatures w14:val="standard"/>
    </w:rPr>
  </w:style>
  <w:style w:type="character" w:customStyle="1" w:styleId="Heading5Char">
    <w:name w:val="Heading 5 Char"/>
    <w:basedOn w:val="DefaultParagraphFont"/>
    <w:link w:val="Heading5"/>
    <w:uiPriority w:val="9"/>
    <w:semiHidden/>
    <w:rsid w:val="00A45CFE"/>
    <w:rPr>
      <w:rFonts w:asciiTheme="majorHAnsi" w:eastAsiaTheme="majorEastAsia" w:hAnsiTheme="majorHAnsi" w:cstheme="majorBidi"/>
      <w:color w:val="1D0F25" w:themeColor="accent1" w:themeShade="BF"/>
      <w:kern w:val="22"/>
      <w14:ligatures w14:val="standard"/>
    </w:rPr>
  </w:style>
  <w:style w:type="character" w:customStyle="1" w:styleId="Heading6Char">
    <w:name w:val="Heading 6 Char"/>
    <w:basedOn w:val="DefaultParagraphFont"/>
    <w:link w:val="Heading6"/>
    <w:uiPriority w:val="9"/>
    <w:semiHidden/>
    <w:rsid w:val="00A45CFE"/>
    <w:rPr>
      <w:rFonts w:asciiTheme="majorHAnsi" w:eastAsiaTheme="majorEastAsia" w:hAnsiTheme="majorHAnsi" w:cstheme="majorBidi"/>
      <w:color w:val="130A18" w:themeColor="accent1" w:themeShade="7F"/>
      <w:kern w:val="22"/>
      <w14:ligatures w14:val="standard"/>
    </w:rPr>
  </w:style>
  <w:style w:type="character" w:customStyle="1" w:styleId="Heading7Char">
    <w:name w:val="Heading 7 Char"/>
    <w:basedOn w:val="DefaultParagraphFont"/>
    <w:link w:val="Heading7"/>
    <w:uiPriority w:val="9"/>
    <w:semiHidden/>
    <w:rsid w:val="00A45CFE"/>
    <w:rPr>
      <w:rFonts w:asciiTheme="majorHAnsi" w:eastAsiaTheme="majorEastAsia" w:hAnsiTheme="majorHAnsi" w:cstheme="majorBidi"/>
      <w:i/>
      <w:iCs/>
      <w:color w:val="130A18" w:themeColor="accent1" w:themeShade="7F"/>
      <w:kern w:val="22"/>
      <w14:ligatures w14:val="standard"/>
    </w:rPr>
  </w:style>
  <w:style w:type="character" w:customStyle="1" w:styleId="Heading8Char">
    <w:name w:val="Heading 8 Char"/>
    <w:basedOn w:val="DefaultParagraphFont"/>
    <w:link w:val="Heading8"/>
    <w:uiPriority w:val="9"/>
    <w:semiHidden/>
    <w:rsid w:val="00A45CFE"/>
    <w:rPr>
      <w:rFonts w:asciiTheme="majorHAnsi" w:eastAsiaTheme="majorEastAsia" w:hAnsiTheme="majorHAnsi" w:cstheme="majorBidi"/>
      <w:color w:val="272727" w:themeColor="text1" w:themeTint="D8"/>
      <w:kern w:val="22"/>
      <w:sz w:val="21"/>
      <w:szCs w:val="21"/>
      <w14:ligatures w14:val="standard"/>
    </w:rPr>
  </w:style>
  <w:style w:type="character" w:customStyle="1" w:styleId="Heading9Char">
    <w:name w:val="Heading 9 Char"/>
    <w:basedOn w:val="DefaultParagraphFont"/>
    <w:link w:val="Heading9"/>
    <w:uiPriority w:val="9"/>
    <w:semiHidden/>
    <w:rsid w:val="00A45CFE"/>
    <w:rPr>
      <w:rFonts w:asciiTheme="majorHAnsi" w:eastAsiaTheme="majorEastAsia" w:hAnsiTheme="majorHAnsi" w:cstheme="majorBidi"/>
      <w:i/>
      <w:iCs/>
      <w:color w:val="272727" w:themeColor="text1" w:themeTint="D8"/>
      <w:kern w:val="22"/>
      <w:sz w:val="21"/>
      <w:szCs w:val="21"/>
      <w14:ligatures w14:val="standard"/>
    </w:rPr>
  </w:style>
  <w:style w:type="character" w:styleId="IntenseEmphasis">
    <w:name w:val="Intense Emphasis"/>
    <w:basedOn w:val="DefaultParagraphFont"/>
    <w:uiPriority w:val="21"/>
    <w:semiHidden/>
    <w:qFormat/>
    <w:rsid w:val="00A45CFE"/>
    <w:rPr>
      <w:i/>
      <w:iCs/>
      <w:color w:val="281432" w:themeColor="accent1"/>
    </w:rPr>
  </w:style>
  <w:style w:type="paragraph" w:styleId="IntenseQuote">
    <w:name w:val="Intense Quote"/>
    <w:basedOn w:val="Normal"/>
    <w:next w:val="Normal"/>
    <w:link w:val="IntenseQuoteChar"/>
    <w:uiPriority w:val="30"/>
    <w:semiHidden/>
    <w:qFormat/>
    <w:rsid w:val="00A45CFE"/>
    <w:pPr>
      <w:pBdr>
        <w:top w:val="single" w:sz="4" w:space="10" w:color="281432" w:themeColor="accent1"/>
        <w:bottom w:val="single" w:sz="4" w:space="10" w:color="281432" w:themeColor="accent1"/>
      </w:pBdr>
      <w:spacing w:before="360" w:after="360"/>
      <w:ind w:left="864" w:right="864"/>
      <w:jc w:val="center"/>
    </w:pPr>
    <w:rPr>
      <w:i/>
      <w:iCs/>
      <w:color w:val="281432" w:themeColor="accent1"/>
    </w:rPr>
  </w:style>
  <w:style w:type="character" w:customStyle="1" w:styleId="IntenseQuoteChar">
    <w:name w:val="Intense Quote Char"/>
    <w:basedOn w:val="DefaultParagraphFont"/>
    <w:link w:val="IntenseQuote"/>
    <w:uiPriority w:val="30"/>
    <w:semiHidden/>
    <w:rsid w:val="00A45CFE"/>
    <w:rPr>
      <w:rFonts w:cs="Times New Roman (Body CS)"/>
      <w:i/>
      <w:iCs/>
      <w:color w:val="281432" w:themeColor="accent1"/>
      <w:kern w:val="22"/>
      <w14:ligatures w14:val="standard"/>
    </w:rPr>
  </w:style>
  <w:style w:type="character" w:styleId="IntenseReference">
    <w:name w:val="Intense Reference"/>
    <w:basedOn w:val="DefaultParagraphFont"/>
    <w:uiPriority w:val="32"/>
    <w:semiHidden/>
    <w:qFormat/>
    <w:rsid w:val="00A45CFE"/>
    <w:rPr>
      <w:b/>
      <w:bCs/>
      <w:smallCaps/>
      <w:color w:val="281432" w:themeColor="accent1"/>
      <w:spacing w:val="5"/>
    </w:rPr>
  </w:style>
  <w:style w:type="paragraph" w:styleId="Quote">
    <w:name w:val="Quote"/>
    <w:basedOn w:val="Normal"/>
    <w:next w:val="Normal"/>
    <w:link w:val="QuoteChar"/>
    <w:uiPriority w:val="29"/>
    <w:semiHidden/>
    <w:qFormat/>
    <w:rsid w:val="00A45CF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A45CFE"/>
    <w:rPr>
      <w:rFonts w:cs="Times New Roman (Body CS)"/>
      <w:i/>
      <w:iCs/>
      <w:color w:val="404040" w:themeColor="text1" w:themeTint="BF"/>
      <w:kern w:val="22"/>
      <w14:ligatures w14:val="standard"/>
    </w:rPr>
  </w:style>
  <w:style w:type="character" w:styleId="Strong">
    <w:name w:val="Strong"/>
    <w:basedOn w:val="DefaultParagraphFont"/>
    <w:uiPriority w:val="22"/>
    <w:semiHidden/>
    <w:qFormat/>
    <w:rsid w:val="00A45CFE"/>
    <w:rPr>
      <w:b/>
      <w:bCs/>
    </w:rPr>
  </w:style>
  <w:style w:type="paragraph" w:styleId="Subtitle">
    <w:name w:val="Subtitle"/>
    <w:basedOn w:val="Normal"/>
    <w:next w:val="Normal"/>
    <w:link w:val="SubtitleChar"/>
    <w:uiPriority w:val="11"/>
    <w:semiHidden/>
    <w:qFormat/>
    <w:rsid w:val="00A45CFE"/>
    <w:pPr>
      <w:numPr>
        <w:ilvl w:val="1"/>
      </w:numPr>
      <w:spacing w:after="160"/>
    </w:pPr>
    <w:rPr>
      <w:rFonts w:cstheme="minorBidi"/>
      <w:color w:val="5A5A5A" w:themeColor="text1" w:themeTint="A5"/>
      <w:spacing w:val="15"/>
    </w:rPr>
  </w:style>
  <w:style w:type="character" w:customStyle="1" w:styleId="SubtitleChar">
    <w:name w:val="Subtitle Char"/>
    <w:basedOn w:val="DefaultParagraphFont"/>
    <w:link w:val="Subtitle"/>
    <w:uiPriority w:val="11"/>
    <w:semiHidden/>
    <w:rsid w:val="00A45CFE"/>
    <w:rPr>
      <w:color w:val="5A5A5A" w:themeColor="text1" w:themeTint="A5"/>
      <w:spacing w:val="15"/>
      <w:kern w:val="22"/>
      <w14:ligatures w14:val="standard"/>
    </w:rPr>
  </w:style>
  <w:style w:type="character" w:styleId="SubtleEmphasis">
    <w:name w:val="Subtle Emphasis"/>
    <w:basedOn w:val="DefaultParagraphFont"/>
    <w:uiPriority w:val="19"/>
    <w:semiHidden/>
    <w:qFormat/>
    <w:rsid w:val="00A45CFE"/>
    <w:rPr>
      <w:i/>
      <w:iCs/>
      <w:color w:val="404040" w:themeColor="text1" w:themeTint="BF"/>
    </w:rPr>
  </w:style>
  <w:style w:type="character" w:styleId="SubtleReference">
    <w:name w:val="Subtle Reference"/>
    <w:basedOn w:val="DefaultParagraphFont"/>
    <w:uiPriority w:val="31"/>
    <w:semiHidden/>
    <w:qFormat/>
    <w:rsid w:val="00A45CFE"/>
    <w:rPr>
      <w:smallCaps/>
      <w:color w:val="5A5A5A" w:themeColor="text1" w:themeTint="A5"/>
    </w:rPr>
  </w:style>
  <w:style w:type="paragraph" w:styleId="TOCHeading">
    <w:name w:val="TOC Heading"/>
    <w:basedOn w:val="Heading1"/>
    <w:next w:val="Normal"/>
    <w:uiPriority w:val="39"/>
    <w:semiHidden/>
    <w:unhideWhenUsed/>
    <w:qFormat/>
    <w:rsid w:val="00A45CFE"/>
    <w:pPr>
      <w:keepNext/>
      <w:keepLines/>
      <w:spacing w:before="240" w:after="0" w:line="360" w:lineRule="exact"/>
      <w:contextualSpacing w:val="0"/>
      <w:jc w:val="left"/>
      <w:outlineLvl w:val="9"/>
    </w:pPr>
    <w:rPr>
      <w:rFonts w:asciiTheme="majorHAnsi" w:eastAsiaTheme="majorEastAsia" w:hAnsiTheme="majorHAnsi" w:cstheme="majorBidi"/>
      <w:caps w:val="0"/>
      <w:color w:val="1D0F2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55407">
      <w:bodyDiv w:val="1"/>
      <w:marLeft w:val="0"/>
      <w:marRight w:val="0"/>
      <w:marTop w:val="0"/>
      <w:marBottom w:val="0"/>
      <w:divBdr>
        <w:top w:val="none" w:sz="0" w:space="0" w:color="auto"/>
        <w:left w:val="none" w:sz="0" w:space="0" w:color="auto"/>
        <w:bottom w:val="none" w:sz="0" w:space="0" w:color="auto"/>
        <w:right w:val="none" w:sz="0" w:space="0" w:color="auto"/>
      </w:divBdr>
    </w:div>
    <w:div w:id="73667607">
      <w:bodyDiv w:val="1"/>
      <w:marLeft w:val="0"/>
      <w:marRight w:val="0"/>
      <w:marTop w:val="0"/>
      <w:marBottom w:val="0"/>
      <w:divBdr>
        <w:top w:val="none" w:sz="0" w:space="0" w:color="auto"/>
        <w:left w:val="none" w:sz="0" w:space="0" w:color="auto"/>
        <w:bottom w:val="none" w:sz="0" w:space="0" w:color="auto"/>
        <w:right w:val="none" w:sz="0" w:space="0" w:color="auto"/>
      </w:divBdr>
    </w:div>
    <w:div w:id="254902091">
      <w:bodyDiv w:val="1"/>
      <w:marLeft w:val="0"/>
      <w:marRight w:val="0"/>
      <w:marTop w:val="0"/>
      <w:marBottom w:val="0"/>
      <w:divBdr>
        <w:top w:val="none" w:sz="0" w:space="0" w:color="auto"/>
        <w:left w:val="none" w:sz="0" w:space="0" w:color="auto"/>
        <w:bottom w:val="none" w:sz="0" w:space="0" w:color="auto"/>
        <w:right w:val="none" w:sz="0" w:space="0" w:color="auto"/>
      </w:divBdr>
    </w:div>
    <w:div w:id="682247839">
      <w:bodyDiv w:val="1"/>
      <w:marLeft w:val="0"/>
      <w:marRight w:val="0"/>
      <w:marTop w:val="0"/>
      <w:marBottom w:val="0"/>
      <w:divBdr>
        <w:top w:val="none" w:sz="0" w:space="0" w:color="auto"/>
        <w:left w:val="none" w:sz="0" w:space="0" w:color="auto"/>
        <w:bottom w:val="none" w:sz="0" w:space="0" w:color="auto"/>
        <w:right w:val="none" w:sz="0" w:space="0" w:color="auto"/>
      </w:divBdr>
    </w:div>
    <w:div w:id="744961916">
      <w:bodyDiv w:val="1"/>
      <w:marLeft w:val="0"/>
      <w:marRight w:val="0"/>
      <w:marTop w:val="0"/>
      <w:marBottom w:val="0"/>
      <w:divBdr>
        <w:top w:val="none" w:sz="0" w:space="0" w:color="auto"/>
        <w:left w:val="none" w:sz="0" w:space="0" w:color="auto"/>
        <w:bottom w:val="none" w:sz="0" w:space="0" w:color="auto"/>
        <w:right w:val="none" w:sz="0" w:space="0" w:color="auto"/>
      </w:divBdr>
    </w:div>
    <w:div w:id="824856345">
      <w:bodyDiv w:val="1"/>
      <w:marLeft w:val="0"/>
      <w:marRight w:val="0"/>
      <w:marTop w:val="0"/>
      <w:marBottom w:val="0"/>
      <w:divBdr>
        <w:top w:val="none" w:sz="0" w:space="0" w:color="auto"/>
        <w:left w:val="none" w:sz="0" w:space="0" w:color="auto"/>
        <w:bottom w:val="none" w:sz="0" w:space="0" w:color="auto"/>
        <w:right w:val="none" w:sz="0" w:space="0" w:color="auto"/>
      </w:divBdr>
    </w:div>
    <w:div w:id="1084716608">
      <w:bodyDiv w:val="1"/>
      <w:marLeft w:val="0"/>
      <w:marRight w:val="0"/>
      <w:marTop w:val="0"/>
      <w:marBottom w:val="0"/>
      <w:divBdr>
        <w:top w:val="none" w:sz="0" w:space="0" w:color="auto"/>
        <w:left w:val="none" w:sz="0" w:space="0" w:color="auto"/>
        <w:bottom w:val="none" w:sz="0" w:space="0" w:color="auto"/>
        <w:right w:val="none" w:sz="0" w:space="0" w:color="auto"/>
      </w:divBdr>
    </w:div>
    <w:div w:id="1100221943">
      <w:bodyDiv w:val="1"/>
      <w:marLeft w:val="0"/>
      <w:marRight w:val="0"/>
      <w:marTop w:val="0"/>
      <w:marBottom w:val="0"/>
      <w:divBdr>
        <w:top w:val="none" w:sz="0" w:space="0" w:color="auto"/>
        <w:left w:val="none" w:sz="0" w:space="0" w:color="auto"/>
        <w:bottom w:val="none" w:sz="0" w:space="0" w:color="auto"/>
        <w:right w:val="none" w:sz="0" w:space="0" w:color="auto"/>
      </w:divBdr>
    </w:div>
    <w:div w:id="1181430447">
      <w:bodyDiv w:val="1"/>
      <w:marLeft w:val="0"/>
      <w:marRight w:val="0"/>
      <w:marTop w:val="0"/>
      <w:marBottom w:val="0"/>
      <w:divBdr>
        <w:top w:val="none" w:sz="0" w:space="0" w:color="auto"/>
        <w:left w:val="none" w:sz="0" w:space="0" w:color="auto"/>
        <w:bottom w:val="none" w:sz="0" w:space="0" w:color="auto"/>
        <w:right w:val="none" w:sz="0" w:space="0" w:color="auto"/>
      </w:divBdr>
    </w:div>
    <w:div w:id="1247156831">
      <w:bodyDiv w:val="1"/>
      <w:marLeft w:val="0"/>
      <w:marRight w:val="0"/>
      <w:marTop w:val="0"/>
      <w:marBottom w:val="0"/>
      <w:divBdr>
        <w:top w:val="none" w:sz="0" w:space="0" w:color="auto"/>
        <w:left w:val="none" w:sz="0" w:space="0" w:color="auto"/>
        <w:bottom w:val="none" w:sz="0" w:space="0" w:color="auto"/>
        <w:right w:val="none" w:sz="0" w:space="0" w:color="auto"/>
      </w:divBdr>
    </w:div>
    <w:div w:id="2058239280">
      <w:bodyDiv w:val="1"/>
      <w:marLeft w:val="0"/>
      <w:marRight w:val="0"/>
      <w:marTop w:val="0"/>
      <w:marBottom w:val="0"/>
      <w:divBdr>
        <w:top w:val="none" w:sz="0" w:space="0" w:color="auto"/>
        <w:left w:val="none" w:sz="0" w:space="0" w:color="auto"/>
        <w:bottom w:val="none" w:sz="0" w:space="0" w:color="auto"/>
        <w:right w:val="none" w:sz="0" w:space="0" w:color="auto"/>
      </w:divBdr>
    </w:div>
    <w:div w:id="2146308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ess.rolls-roycemotorcars.com/rolls-royce-motor-cars-pressclub/article/detail/T0448346EN/construction-phase-begins-on-multi-million-pound-extension-at-the-home-of-rolls-royce" TargetMode="External"/><Relationship Id="rId13" Type="http://schemas.openxmlformats.org/officeDocument/2006/relationships/hyperlink" Target="https://www.facebook.com/rollsroycemotorcars"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www.instagram.com/rollsroycecars/"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user/RollsRoyceMotorCars" TargetMode="External"/><Relationship Id="rId5" Type="http://schemas.openxmlformats.org/officeDocument/2006/relationships/webSettings" Target="webSettings.xml"/><Relationship Id="rId15" Type="http://schemas.openxmlformats.org/officeDocument/2006/relationships/hyperlink" Target="mailto:Juliana.Tan@rolls-roycemotorcars.com" TargetMode="External"/><Relationship Id="rId23" Type="http://schemas.openxmlformats.org/officeDocument/2006/relationships/theme" Target="theme/theme1.xml"/><Relationship Id="rId10" Type="http://schemas.openxmlformats.org/officeDocument/2006/relationships/hyperlink" Target="https://www.linkedin.com/company/rolls-royce-motor-cars/"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press.rolls-roycemotorcars.com/rolls-royce-motor-cars-pressclub" TargetMode="External"/><Relationship Id="rId14" Type="http://schemas.openxmlformats.org/officeDocument/2006/relationships/hyperlink" Target="https://www.press.rolls-roycemotorcars.com/rolls-royce-motor-cars-pressclub/article/detail/T0414618EN/%C2%A34bn-for-uk-plc%E2%80%99:-rolls-royce-motor-cars-%E2%80%93-the-great-british-success-story"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k\AppData\Local\Microsoft\Windows\INetCache\Content.Outlook\9TRK8C29\New%20CI%20press%20release%20template%20-%20final.dotx" TargetMode="External"/></Relationships>
</file>

<file path=word/theme/theme1.xml><?xml version="1.0" encoding="utf-8"?>
<a:theme xmlns:a="http://schemas.openxmlformats.org/drawingml/2006/main" name="Office Theme">
  <a:themeElements>
    <a:clrScheme name="Rolls Royce General">
      <a:dk1>
        <a:srgbClr val="000000"/>
      </a:dk1>
      <a:lt1>
        <a:sysClr val="window" lastClr="FFFFFF"/>
      </a:lt1>
      <a:dk2>
        <a:srgbClr val="676776"/>
      </a:dk2>
      <a:lt2>
        <a:srgbClr val="B4C7CB"/>
      </a:lt2>
      <a:accent1>
        <a:srgbClr val="281432"/>
      </a:accent1>
      <a:accent2>
        <a:srgbClr val="6D30A7"/>
      </a:accent2>
      <a:accent3>
        <a:srgbClr val="6FDBC7"/>
      </a:accent3>
      <a:accent4>
        <a:srgbClr val="F532D2"/>
      </a:accent4>
      <a:accent5>
        <a:srgbClr val="FF6432"/>
      </a:accent5>
      <a:accent6>
        <a:srgbClr val="F7A177"/>
      </a:accent6>
      <a:hlink>
        <a:srgbClr val="000000"/>
      </a:hlink>
      <a:folHlink>
        <a:srgbClr val="000000"/>
      </a:folHlink>
    </a:clrScheme>
    <a:fontScheme name="Rolls Royce">
      <a:majorFont>
        <a:latin typeface="Riviera Nights"/>
        <a:ea typeface=""/>
        <a:cs typeface=""/>
      </a:majorFont>
      <a:minorFont>
        <a:latin typeface="Riviera Nights Light"/>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23204E-447D-405A-8556-8D2AB2E18740}">
  <ds:schemaRefs>
    <ds:schemaRef ds:uri="http://schemas.openxmlformats.org/officeDocument/2006/bibliography"/>
  </ds:schemaRefs>
</ds:datastoreItem>
</file>

<file path=docMetadata/LabelInfo.xml><?xml version="1.0" encoding="utf-8"?>
<clbl:labelList xmlns:clbl="http://schemas.microsoft.com/office/2020/mipLabelMetadata">
  <clbl:label id="{e6935750-240b-48e4-a615-66942a738439}" enabled="1" method="Standard" siteId="{ce849bab-cc1c-465b-b62e-18f07c9ac198}" removed="0"/>
</clbl:labelList>
</file>

<file path=docProps/app.xml><?xml version="1.0" encoding="utf-8"?>
<Properties xmlns="http://schemas.openxmlformats.org/officeDocument/2006/extended-properties" xmlns:vt="http://schemas.openxmlformats.org/officeDocument/2006/docPropsVTypes">
  <Template>New CI press release template - final.dotx</Template>
  <TotalTime>0</TotalTime>
  <Pages>4</Pages>
  <Words>930</Words>
  <Characters>5241</Characters>
  <Application>Microsoft Office Word</Application>
  <DocSecurity>4</DocSecurity>
  <Lines>113</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RRMC SG</dc:creator>
  <cp:keywords/>
  <dc:description/>
  <cp:lastModifiedBy>Tan Juliana, CR-K</cp:lastModifiedBy>
  <cp:revision>2</cp:revision>
  <cp:lastPrinted>2020-07-01T14:59:00Z</cp:lastPrinted>
  <dcterms:created xsi:type="dcterms:W3CDTF">2026-10-14T11:29:00Z</dcterms:created>
  <dcterms:modified xsi:type="dcterms:W3CDTF">2026-10-14T11:29:00Z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3eef0c1e,31ede68a,633e6f8a</vt:lpwstr>
  </property>
  <property fmtid="{D5CDD505-2E9C-101B-9397-08002B2CF9AE}" pid="3" name="ClassificationContentMarkingFooterFontProps">
    <vt:lpwstr>#c00000,12,BMW Group Condensed</vt:lpwstr>
  </property>
  <property fmtid="{D5CDD505-2E9C-101B-9397-08002B2CF9AE}" pid="4" name="ClassificationContentMarkingFooterText">
    <vt:lpwstr>CONFIDENTIAL</vt:lpwstr>
  </property>
  <property fmtid="{D5CDD505-2E9C-101B-9397-08002B2CF9AE}" pid="5" name="MSIP_Label_e6935750-240b-48e4-a615-66942a738439_Enabled">
    <vt:lpwstr>true</vt:lpwstr>
  </property>
  <property fmtid="{D5CDD505-2E9C-101B-9397-08002B2CF9AE}" pid="6" name="MSIP_Label_e6935750-240b-48e4-a615-66942a738439_SetDate">
    <vt:lpwstr>2025-01-09T09:57:30Z</vt:lpwstr>
  </property>
  <property fmtid="{D5CDD505-2E9C-101B-9397-08002B2CF9AE}" pid="7" name="MSIP_Label_e6935750-240b-48e4-a615-66942a738439_Method">
    <vt:lpwstr>Standard</vt:lpwstr>
  </property>
  <property fmtid="{D5CDD505-2E9C-101B-9397-08002B2CF9AE}" pid="8" name="MSIP_Label_e6935750-240b-48e4-a615-66942a738439_Name">
    <vt:lpwstr>e6935750-240b-48e4-a615-66942a738439</vt:lpwstr>
  </property>
  <property fmtid="{D5CDD505-2E9C-101B-9397-08002B2CF9AE}" pid="9" name="MSIP_Label_e6935750-240b-48e4-a615-66942a738439_SiteId">
    <vt:lpwstr>ce849bab-cc1c-465b-b62e-18f07c9ac198</vt:lpwstr>
  </property>
  <property fmtid="{D5CDD505-2E9C-101B-9397-08002B2CF9AE}" pid="10" name="MSIP_Label_e6935750-240b-48e4-a615-66942a738439_ActionId">
    <vt:lpwstr>9c9ee30f-b84a-4b5b-826c-f288fd34f205</vt:lpwstr>
  </property>
  <property fmtid="{D5CDD505-2E9C-101B-9397-08002B2CF9AE}" pid="11" name="MSIP_Label_e6935750-240b-48e4-a615-66942a738439_ContentBits">
    <vt:lpwstr>2</vt:lpwstr>
  </property>
</Properties>
</file>