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A7145" w14:textId="327D9441" w:rsidR="00EB7360" w:rsidRPr="00536B63" w:rsidRDefault="00EB7360" w:rsidP="00026089">
      <w:pPr>
        <w:pStyle w:val="Title"/>
        <w:rPr>
          <w:noProof/>
          <w14:ligatures w14:val="none"/>
        </w:rPr>
      </w:pPr>
      <w:r w:rsidRPr="00536B63">
        <w:t>ROLLS-</w:t>
      </w:r>
      <w:proofErr w:type="gramStart"/>
      <w:r w:rsidRPr="00536B63">
        <w:t>ROYCE  |</w:t>
      </w:r>
      <w:proofErr w:type="gramEnd"/>
      <w:r w:rsidRPr="00536B63">
        <w:t xml:space="preserve">  MEDIA INFORMATION</w:t>
      </w:r>
      <w:r w:rsidRPr="00536B63">
        <w:rPr>
          <w:noProof/>
          <w14:ligatures w14:val="none"/>
        </w:rPr>
        <w:t xml:space="preserve"> </w:t>
      </w:r>
    </w:p>
    <w:p w14:paraId="1251CF78" w14:textId="77777777" w:rsidR="00742838" w:rsidRPr="00742838" w:rsidRDefault="00742838" w:rsidP="00742838">
      <w:pPr>
        <w:jc w:val="center"/>
        <w:rPr>
          <w:caps/>
          <w:sz w:val="32"/>
          <w:szCs w:val="32"/>
        </w:rPr>
      </w:pPr>
      <w:r w:rsidRPr="00742838">
        <w:rPr>
          <w:caps/>
          <w:sz w:val="32"/>
          <w:szCs w:val="32"/>
        </w:rPr>
        <w:t>SPECTRE SERIES II MAKES ITS DEBUT</w:t>
      </w:r>
    </w:p>
    <w:p w14:paraId="6790F4A6" w14:textId="77777777" w:rsidR="00742838" w:rsidRPr="00742838" w:rsidRDefault="00742838" w:rsidP="00742838">
      <w:pPr>
        <w:jc w:val="center"/>
        <w:rPr>
          <w:caps/>
          <w:sz w:val="32"/>
          <w:szCs w:val="32"/>
        </w:rPr>
      </w:pPr>
      <w:r w:rsidRPr="00742838">
        <w:rPr>
          <w:caps/>
          <w:sz w:val="32"/>
          <w:szCs w:val="32"/>
        </w:rPr>
        <w:t>ON PUBLIC ROADS IN STOCKHOLM</w:t>
      </w:r>
    </w:p>
    <w:p w14:paraId="63A8F1D5" w14:textId="77777777" w:rsidR="00DB5501" w:rsidRPr="00001833" w:rsidRDefault="00DB5501" w:rsidP="003A31A4">
      <w:pPr>
        <w:spacing w:after="0" w:line="240" w:lineRule="auto"/>
      </w:pPr>
    </w:p>
    <w:p w14:paraId="331D3E17" w14:textId="1ACDD330" w:rsidR="00D2007F" w:rsidRPr="00001833" w:rsidRDefault="00BB3F8F" w:rsidP="00C21B2E">
      <w:r>
        <w:t>Friday 23</w:t>
      </w:r>
      <w:r w:rsidR="00310053">
        <w:t xml:space="preserve"> October</w:t>
      </w:r>
      <w:r w:rsidR="00921BE1" w:rsidRPr="00001833">
        <w:t xml:space="preserve"> </w:t>
      </w:r>
      <w:r w:rsidR="007467F8" w:rsidRPr="00001833">
        <w:t>202</w:t>
      </w:r>
      <w:r w:rsidR="00921BE1" w:rsidRPr="00001833">
        <w:t>6</w:t>
      </w:r>
      <w:r w:rsidR="007467F8" w:rsidRPr="00001833">
        <w:t xml:space="preserve">, </w:t>
      </w:r>
      <w:r w:rsidR="007212A3">
        <w:t>Goodwood, West Sussex</w:t>
      </w:r>
    </w:p>
    <w:p w14:paraId="6BB57F5D" w14:textId="77777777" w:rsidR="00742838" w:rsidRDefault="007212A3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212A3">
        <w:rPr>
          <w:lang w:eastAsia="zh-CN"/>
        </w:rPr>
        <w:t>Rolls-Royce Spectre Series II</w:t>
      </w:r>
      <w:r w:rsidR="00742838">
        <w:rPr>
          <w:lang w:eastAsia="zh-CN"/>
        </w:rPr>
        <w:t xml:space="preserve"> </w:t>
      </w:r>
      <w:r w:rsidR="00742838" w:rsidRPr="00742838">
        <w:rPr>
          <w:lang w:eastAsia="zh-CN"/>
        </w:rPr>
        <w:t>takes to European roads in Stockholm, Sweden</w:t>
      </w:r>
    </w:p>
    <w:p w14:paraId="795DDA99" w14:textId="77777777" w:rsidR="00703194" w:rsidRDefault="00703194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42838">
        <w:rPr>
          <w:lang w:eastAsia="zh-CN"/>
        </w:rPr>
        <w:t>Engineering enhancements boost range and torque, and reduce charging times</w:t>
      </w:r>
    </w:p>
    <w:p w14:paraId="0B5B8F72" w14:textId="074CCE1E" w:rsidR="007306FD" w:rsidRPr="00742838" w:rsidRDefault="007306FD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25257F">
        <w:rPr>
          <w:lang w:eastAsia="zh-CN"/>
        </w:rPr>
        <w:t>Bespoke possibilities expanded to support increasingly ambitious commissions</w:t>
      </w:r>
    </w:p>
    <w:p w14:paraId="50AA9E9A" w14:textId="51D65D24" w:rsidR="007373C5" w:rsidRPr="00742838" w:rsidRDefault="007373C5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42838">
        <w:rPr>
          <w:lang w:eastAsia="zh-CN"/>
        </w:rPr>
        <w:t>New Copenhagen showroom extends the marque</w:t>
      </w:r>
      <w:r>
        <w:rPr>
          <w:lang w:eastAsia="zh-CN"/>
        </w:rPr>
        <w:t>’</w:t>
      </w:r>
      <w:r w:rsidRPr="00742838">
        <w:rPr>
          <w:lang w:eastAsia="zh-CN"/>
        </w:rPr>
        <w:t>s presence in Northern Europe</w:t>
      </w:r>
    </w:p>
    <w:p w14:paraId="507E3DAF" w14:textId="77777777" w:rsidR="0049470E" w:rsidRDefault="0049470E" w:rsidP="000F7607">
      <w:pPr>
        <w:pStyle w:val="Bullets"/>
        <w:numPr>
          <w:ilvl w:val="0"/>
          <w:numId w:val="0"/>
        </w:numPr>
        <w:spacing w:after="165"/>
        <w:rPr>
          <w:b/>
          <w:bCs/>
          <w:color w:val="000000" w:themeColor="text1"/>
        </w:rPr>
      </w:pPr>
    </w:p>
    <w:p w14:paraId="6E48B5C3" w14:textId="100486C0" w:rsidR="007373C5" w:rsidRPr="007373C5" w:rsidRDefault="007373C5" w:rsidP="007373C5">
      <w:r w:rsidRPr="007373C5">
        <w:t xml:space="preserve">Rolls-Royce Spectre Series II </w:t>
      </w:r>
      <w:r w:rsidR="007306FD">
        <w:t xml:space="preserve">has </w:t>
      </w:r>
      <w:r w:rsidR="00BB3F8F">
        <w:t>recently</w:t>
      </w:r>
      <w:r w:rsidRPr="007373C5">
        <w:t xml:space="preserve"> made its public debut on European roads in Stockholm, Sweden.</w:t>
      </w:r>
    </w:p>
    <w:p w14:paraId="7671ED4D" w14:textId="2DC5F20C" w:rsidR="007373C5" w:rsidRPr="007373C5" w:rsidRDefault="007373C5" w:rsidP="007373C5">
      <w:r w:rsidRPr="007373C5">
        <w:t xml:space="preserve">First unveiled in June 2026, the latest evolution of the marque’s all-electric super-coupé introduces </w:t>
      </w:r>
      <w:r w:rsidR="00163E49">
        <w:t xml:space="preserve">an enhanced Bespoke offering </w:t>
      </w:r>
      <w:r w:rsidR="0025257F">
        <w:t>with</w:t>
      </w:r>
      <w:r w:rsidR="00163E49">
        <w:t xml:space="preserve"> a</w:t>
      </w:r>
      <w:r w:rsidR="00163E49" w:rsidRPr="007373C5">
        <w:t xml:space="preserve"> new Gradient Two-Tone finish</w:t>
      </w:r>
      <w:r w:rsidR="00163E49">
        <w:t xml:space="preserve"> and Duality Twill and Placed Perforation interior treatments available on Spectre for the first time. Further e</w:t>
      </w:r>
      <w:r w:rsidRPr="007373C5">
        <w:t>ngineering enhancements</w:t>
      </w:r>
      <w:r w:rsidR="00823A2E">
        <w:t xml:space="preserve"> include </w:t>
      </w:r>
      <w:r w:rsidRPr="007373C5">
        <w:t>a range increase of up to 18%, to 628 kilometres (390 miles, WLTP), and a reduction in charging times of up to 14%. Maximum torque has increased to 1,015 Nm, while Black Badge Spectre Series II delivers up to 1,100 Nm in Spirited Mode.</w:t>
      </w:r>
    </w:p>
    <w:p w14:paraId="029DC381" w14:textId="269AAFC7" w:rsidR="007373C5" w:rsidRPr="006507E2" w:rsidRDefault="00741366" w:rsidP="007212A3">
      <w:r w:rsidRPr="006507E2">
        <w:t xml:space="preserve">Stockholm is internationally recognised for its </w:t>
      </w:r>
      <w:r w:rsidR="00823A2E" w:rsidRPr="006507E2">
        <w:t xml:space="preserve">storied </w:t>
      </w:r>
      <w:r w:rsidRPr="006507E2">
        <w:t>cultur</w:t>
      </w:r>
      <w:r w:rsidR="007306FD" w:rsidRPr="006507E2">
        <w:t>al identity</w:t>
      </w:r>
      <w:r w:rsidRPr="006507E2">
        <w:t xml:space="preserve">, architecture and innovation. The Nordic region has an established luxury retail presence and a strong design heritage, reflecting an appreciation for craftsmanship and design. </w:t>
      </w:r>
      <w:r w:rsidR="006507E2" w:rsidRPr="006507E2">
        <w:t>The region’s importance to the marque is further demonstrated by the recent inauguration of Rolls-Royce Motor Cars Copenhagen, ahead of the opening of its new showroom in 2027.</w:t>
      </w:r>
      <w:r w:rsidR="006507E2">
        <w:br/>
      </w:r>
      <w:r w:rsidR="006507E2">
        <w:br/>
      </w:r>
      <w:r w:rsidR="007373C5">
        <w:t>Please see below for further background information:</w:t>
      </w:r>
      <w:r w:rsidR="006507E2">
        <w:br/>
      </w:r>
      <w:hyperlink r:id="rId8" w:history="1">
        <w:r w:rsidR="007373C5" w:rsidRPr="007373C5">
          <w:rPr>
            <w:rStyle w:val="Hyperlink"/>
            <w:b/>
            <w:bCs/>
          </w:rPr>
          <w:t>Spectre Series II Launch Release</w:t>
        </w:r>
      </w:hyperlink>
    </w:p>
    <w:p w14:paraId="4D207DA2" w14:textId="77777777" w:rsidR="007373C5" w:rsidRPr="007373C5" w:rsidRDefault="007373C5" w:rsidP="007212A3">
      <w:pPr>
        <w:rPr>
          <w:rFonts w:ascii="Riviera Nights Bold" w:hAnsi="Riviera Nights Bold"/>
          <w:b/>
          <w:bCs/>
          <w:color w:val="FF6432" w:themeColor="accent5"/>
        </w:rPr>
      </w:pPr>
    </w:p>
    <w:p w14:paraId="069A1E85" w14:textId="5BB0BA31" w:rsidR="00DF3B8E" w:rsidRDefault="00F1660F" w:rsidP="007212A3">
      <w:r w:rsidRPr="008D6CBB">
        <w:t>-</w:t>
      </w:r>
      <w:r w:rsidR="00EB70B2" w:rsidRPr="008D6CBB">
        <w:t xml:space="preserve"> </w:t>
      </w:r>
      <w:r w:rsidR="003300F7" w:rsidRPr="008D6CBB">
        <w:t>ENDS</w:t>
      </w:r>
      <w:r w:rsidR="00EB70B2" w:rsidRPr="008D6CBB">
        <w:t xml:space="preserve"> </w:t>
      </w:r>
      <w:r w:rsidRPr="008D6CBB">
        <w:t>-</w:t>
      </w:r>
    </w:p>
    <w:p w14:paraId="4486AC4B" w14:textId="77777777" w:rsidR="00EF4369" w:rsidRDefault="00EF4369" w:rsidP="00BF7A62">
      <w:pPr>
        <w:pStyle w:val="Heading2"/>
        <w:spacing w:after="165"/>
        <w:rPr>
          <w:rFonts w:ascii="Riviera Nights Bold" w:hAnsi="Riviera Nights Bold"/>
        </w:rPr>
      </w:pPr>
    </w:p>
    <w:p w14:paraId="54DCBB19" w14:textId="131C6CCD" w:rsidR="00A62EA4" w:rsidRDefault="007212A3" w:rsidP="00BF7A62">
      <w:pPr>
        <w:pStyle w:val="Heading2"/>
        <w:spacing w:after="165"/>
        <w:rPr>
          <w:rFonts w:ascii="Riviera Nights Bold" w:hAnsi="Riviera Nights Bold"/>
        </w:rPr>
      </w:pPr>
      <w:r>
        <w:rPr>
          <w:rFonts w:ascii="Riviera Nights Bold" w:hAnsi="Riviera Nights Bold"/>
        </w:rPr>
        <w:t>TECHNICAL INFORMATION</w:t>
      </w:r>
    </w:p>
    <w:p w14:paraId="6764D64F" w14:textId="77777777" w:rsidR="007212A3" w:rsidRPr="007212A3" w:rsidRDefault="007212A3" w:rsidP="007212A3">
      <w:r w:rsidRPr="007212A3">
        <w:t>Spectre Series II: WLTP: Power consumption: 2.9-3.1 mi/kWh, 21.7-20.2 kWh/100km. Electric range: 362-390 miles, 582-628 km. CO2 emissions: 0 g/km. Pass-By Noise: 65 dB(A).</w:t>
      </w:r>
    </w:p>
    <w:p w14:paraId="227E84F2" w14:textId="77777777" w:rsidR="007212A3" w:rsidRPr="007212A3" w:rsidRDefault="007212A3" w:rsidP="007212A3">
      <w:r w:rsidRPr="007212A3">
        <w:t>Black Badge Spectre Series II: WLTP: Power consumption: 2.9-3.1 mi/kWh / 21.8-20.2 kWh/100km. Electric range: 359-390 mi / 578-628 km. CO2 emissions 0 g/km.</w:t>
      </w:r>
    </w:p>
    <w:p w14:paraId="6ABEEF22" w14:textId="77777777" w:rsidR="007212A3" w:rsidRPr="007212A3" w:rsidRDefault="007212A3" w:rsidP="007212A3">
      <w:pPr>
        <w:rPr>
          <w:b/>
          <w:bCs/>
        </w:rPr>
      </w:pPr>
      <w:r w:rsidRPr="007212A3">
        <w:t>Values are based on the new WLTP measurement procedure. These figures may not reflect real-life driving results, which may depend upon factors including the battery charge level (if applicable), accessories fitted (post-registration), weather conditions, driving style and vehicle load. Further information: </w:t>
      </w:r>
      <w:hyperlink r:id="rId9" w:history="1">
        <w:r w:rsidRPr="007212A3">
          <w:rPr>
            <w:rStyle w:val="Hyperlink"/>
            <w:b/>
            <w:bCs/>
          </w:rPr>
          <w:t>www.rolls-roycemotorcars.com/en_GB/information/fb-dat-wltp.html</w:t>
        </w:r>
      </w:hyperlink>
    </w:p>
    <w:p w14:paraId="0589EBD0" w14:textId="5EEC5307" w:rsidR="001F6D78" w:rsidRPr="00536B63" w:rsidRDefault="00DF3B8E" w:rsidP="00BF7A62">
      <w:pPr>
        <w:pStyle w:val="Heading2"/>
        <w:spacing w:after="165"/>
      </w:pPr>
      <w:r w:rsidRPr="00DE69EC">
        <w:rPr>
          <w:rFonts w:ascii="Riviera Nights Bold" w:hAnsi="Riviera Nights Bold"/>
        </w:rPr>
        <w:t xml:space="preserve">MEDIA </w:t>
      </w:r>
      <w:r w:rsidR="001F6D78" w:rsidRPr="00DE69EC">
        <w:rPr>
          <w:rFonts w:ascii="Riviera Nights Bold" w:hAnsi="Riviera Nights Bold"/>
        </w:rPr>
        <w:t>INFORMATION</w:t>
      </w:r>
    </w:p>
    <w:p w14:paraId="0F9558D1" w14:textId="77777777" w:rsidR="00746AA4" w:rsidRPr="00536B63" w:rsidRDefault="00746AA4" w:rsidP="007467F8">
      <w:r w:rsidRPr="00536B63">
        <w:t xml:space="preserve">You can find all our press releases and press kits, as well as a wide selection of high resolution, downloadable photographs and video footage at our media website, </w:t>
      </w:r>
      <w:hyperlink r:id="rId10" w:history="1">
        <w:r w:rsidRPr="00B70096">
          <w:rPr>
            <w:rStyle w:val="Hyperlink"/>
          </w:rPr>
          <w:t>PressClub</w:t>
        </w:r>
      </w:hyperlink>
      <w:r w:rsidRPr="00536B63">
        <w:t>.</w:t>
      </w:r>
    </w:p>
    <w:p w14:paraId="6C82C7A3" w14:textId="77777777" w:rsidR="00A50845" w:rsidRDefault="00A50845">
      <w:r>
        <w:t xml:space="preserve">You can also follow the marque on social media: </w:t>
      </w:r>
      <w:hyperlink r:id="rId11" w:history="1">
        <w:r>
          <w:rPr>
            <w:rStyle w:val="Hyperlink"/>
            <w:b/>
            <w:bCs/>
          </w:rPr>
          <w:t>LinkedIn</w:t>
        </w:r>
      </w:hyperlink>
      <w:r>
        <w:t xml:space="preserve">; </w:t>
      </w:r>
      <w:hyperlink r:id="rId12" w:history="1">
        <w:r>
          <w:rPr>
            <w:rStyle w:val="Hyperlink"/>
          </w:rPr>
          <w:t>YouTube</w:t>
        </w:r>
      </w:hyperlink>
      <w:r>
        <w:t xml:space="preserve">; </w:t>
      </w:r>
      <w:hyperlink r:id="rId13" w:history="1">
        <w:r>
          <w:rPr>
            <w:rStyle w:val="Hyperlink"/>
          </w:rPr>
          <w:t>Instagram</w:t>
        </w:r>
      </w:hyperlink>
      <w:r>
        <w:t xml:space="preserve">; and </w:t>
      </w:r>
      <w:hyperlink r:id="rId14" w:history="1">
        <w:r>
          <w:rPr>
            <w:rStyle w:val="Hyperlink"/>
          </w:rPr>
          <w:t>Facebook</w:t>
        </w:r>
      </w:hyperlink>
      <w:r>
        <w:t>.</w:t>
      </w:r>
    </w:p>
    <w:p w14:paraId="00942835" w14:textId="2181CDBD" w:rsidR="001F6D78" w:rsidRPr="00536B63" w:rsidRDefault="00DF3B8E" w:rsidP="000716AD">
      <w:pPr>
        <w:pStyle w:val="Heading2"/>
        <w:spacing w:after="165"/>
      </w:pPr>
      <w:r w:rsidRPr="00DE69EC">
        <w:rPr>
          <w:rFonts w:ascii="Riviera Nights Bold" w:hAnsi="Riviera Nights Bold"/>
        </w:rPr>
        <w:t>ABOUT ROLLS-ROYCE MOTOR CARS</w:t>
      </w:r>
    </w:p>
    <w:p w14:paraId="5ACB756F" w14:textId="77777777" w:rsidR="00912A47" w:rsidRPr="00536B63" w:rsidRDefault="00912A47" w:rsidP="00912A47">
      <w:r w:rsidRPr="00536B63">
        <w:t>Rolls-Royce Motor Cars is a true luxury house, creating the world’s most recognised, revered and desirable handcrafted Bespoke products for its international clientele.</w:t>
      </w:r>
    </w:p>
    <w:p w14:paraId="4A64FC90" w14:textId="77777777" w:rsidR="00912A47" w:rsidRPr="00536B63" w:rsidRDefault="00912A47" w:rsidP="00001833">
      <w:r w:rsidRPr="00536B63">
        <w:t xml:space="preserve">There are over 2,500 people working at the Home of Rolls-Royce at Goodwood, West Sussex. This comprises both its global headquarters and Centre of Luxury Manufacturing Excellence – </w:t>
      </w:r>
      <w:r w:rsidRPr="00536B63">
        <w:lastRenderedPageBreak/>
        <w:t xml:space="preserve">the only place in the world where Rolls-Royce motor cars are designed, engineered and meticulously built by hand. An </w:t>
      </w:r>
      <w:hyperlink r:id="rId15" w:history="1">
        <w:r w:rsidRPr="00536B63">
          <w:rPr>
            <w:rStyle w:val="Hyperlink"/>
          </w:rPr>
          <w:t>independent study</w:t>
        </w:r>
      </w:hyperlink>
      <w:r w:rsidRPr="00536B63">
        <w:rPr>
          <w:color w:val="FF6432" w:themeColor="accent5"/>
        </w:rPr>
        <w:t xml:space="preserve"> </w:t>
      </w:r>
      <w:r w:rsidRPr="00536B63">
        <w:t>by the London School of Economics &amp; Political Science confirms that since the company first launched at Goodwood in 2003, it has contributed more than £4 billion to the UK economy and adds more than £500 million in economic value every year.</w:t>
      </w:r>
    </w:p>
    <w:p w14:paraId="1F3A06F7" w14:textId="77777777" w:rsidR="00912A47" w:rsidRDefault="00912A47" w:rsidP="00001833">
      <w:r w:rsidRPr="00536B63">
        <w:t xml:space="preserve">Rolls-Royce Motor Cars is a wholly owned subsidiary of the BMW Group and is </w:t>
      </w:r>
      <w:proofErr w:type="gramStart"/>
      <w:r w:rsidRPr="00536B63">
        <w:t>a completely separate</w:t>
      </w:r>
      <w:proofErr w:type="gramEnd"/>
      <w:r w:rsidRPr="00536B63">
        <w:t>, unrelated company from Rolls-Royce plc, the manufacturer of aircraft engines and propulsion systems.</w:t>
      </w:r>
    </w:p>
    <w:p w14:paraId="0295D9CC" w14:textId="77777777" w:rsidR="009526B3" w:rsidRPr="00FF3540" w:rsidRDefault="009526B3" w:rsidP="00001833"/>
    <w:p w14:paraId="726B717C" w14:textId="77777777" w:rsidR="007212A3" w:rsidRPr="000505C8" w:rsidRDefault="007212A3" w:rsidP="007212A3">
      <w:pPr>
        <w:spacing w:line="252" w:lineRule="auto"/>
        <w:rPr>
          <w:rFonts w:ascii="Riviera Nights Bold" w:eastAsia="Times New Roman" w:hAnsi="Riviera Nights Bold" w:cs="Times New Roman"/>
          <w:color w:val="000000" w:themeColor="text1"/>
          <w:szCs w:val="26"/>
        </w:rPr>
      </w:pPr>
      <w:r w:rsidRPr="000505C8">
        <w:rPr>
          <w:rFonts w:ascii="Riviera Nights Bold" w:eastAsia="Times New Roman" w:hAnsi="Riviera Nights Bold" w:cs="Times New Roman"/>
          <w:color w:val="000000" w:themeColor="text1"/>
          <w:szCs w:val="26"/>
        </w:rPr>
        <w:t>CONTACTS | GOODWOOD</w:t>
      </w:r>
    </w:p>
    <w:tbl>
      <w:tblPr>
        <w:tblStyle w:val="TableGrid1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7212A3" w:rsidRPr="00E26457" w14:paraId="23E1A827" w14:textId="77777777" w:rsidTr="00C33912">
        <w:tc>
          <w:tcPr>
            <w:tcW w:w="4536" w:type="dxa"/>
            <w:hideMark/>
          </w:tcPr>
          <w:p w14:paraId="1EED876D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Director of Global Communications</w:t>
            </w:r>
            <w:r w:rsidRPr="00E26457">
              <w:t xml:space="preserve"> </w:t>
            </w:r>
            <w:r w:rsidRPr="00E26457">
              <w:br/>
              <w:t xml:space="preserve">Emma Begley: +44 (0)1243 384060 </w:t>
            </w:r>
            <w:hyperlink r:id="rId16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  <w:tc>
          <w:tcPr>
            <w:tcW w:w="4820" w:type="dxa"/>
          </w:tcPr>
          <w:p w14:paraId="1971314C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Head of Corporate Relations</w:t>
            </w:r>
            <w:r>
              <w:rPr>
                <w:rFonts w:ascii="Riviera Nights Bold" w:hAnsi="Riviera Nights Bold"/>
              </w:rPr>
              <w:t xml:space="preserve"> and Heritage</w:t>
            </w:r>
            <w:r w:rsidRPr="00E26457">
              <w:rPr>
                <w:rFonts w:ascii="Riviera Nights Bold" w:hAnsi="Riviera Nights Bold"/>
                <w:b/>
                <w:bCs/>
              </w:rPr>
              <w:br/>
            </w:r>
            <w:r w:rsidRPr="00E26457">
              <w:t xml:space="preserve">Andrew Ball: +44 (0)7815 244064 </w:t>
            </w:r>
            <w:hyperlink r:id="rId17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267CFC24" w14:textId="77777777" w:rsidR="007212A3" w:rsidRPr="00E26457" w:rsidRDefault="007212A3" w:rsidP="00C33912"/>
        </w:tc>
      </w:tr>
      <w:tr w:rsidR="007212A3" w:rsidRPr="00E26457" w14:paraId="43CA1FFA" w14:textId="77777777" w:rsidTr="00C33912">
        <w:tc>
          <w:tcPr>
            <w:tcW w:w="4536" w:type="dxa"/>
          </w:tcPr>
          <w:p w14:paraId="22FCA70D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Head of Global Luxury and Corporate Communications</w:t>
            </w:r>
            <w:r w:rsidRPr="00E26457">
              <w:br/>
              <w:t>Marius Tegneby: +</w:t>
            </w:r>
            <w:r w:rsidRPr="00E26457">
              <w:rPr>
                <w:color w:val="281432"/>
                <w:lang w:eastAsia="en-GB"/>
              </w:rPr>
              <w:t xml:space="preserve">44 (0)7815 246106 </w:t>
            </w:r>
            <w:hyperlink r:id="rId18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51A1711E" w14:textId="77777777" w:rsidR="007212A3" w:rsidRPr="00E26457" w:rsidRDefault="007212A3" w:rsidP="00C33912"/>
        </w:tc>
        <w:tc>
          <w:tcPr>
            <w:tcW w:w="4820" w:type="dxa"/>
          </w:tcPr>
          <w:p w14:paraId="397D6C1B" w14:textId="77777777" w:rsidR="007212A3" w:rsidRPr="00E26457" w:rsidRDefault="007212A3" w:rsidP="00C33912">
            <w:pPr>
              <w:ind w:right="-103"/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Global Product Communications Manager</w:t>
            </w:r>
            <w:r w:rsidRPr="00E26457">
              <w:rPr>
                <w:rFonts w:ascii="Riviera Nights Bold" w:hAnsi="Riviera Nights Bold"/>
                <w:b/>
                <w:bCs/>
              </w:rPr>
              <w:br/>
            </w:r>
            <w:r w:rsidRPr="00E26457">
              <w:t xml:space="preserve">Luke Strudwick: +44 (0)7815 245918 </w:t>
            </w:r>
            <w:hyperlink r:id="rId19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1BA92A58" w14:textId="77777777" w:rsidR="007212A3" w:rsidRPr="00E26457" w:rsidRDefault="007212A3" w:rsidP="00C33912"/>
        </w:tc>
      </w:tr>
      <w:tr w:rsidR="007212A3" w:rsidRPr="00E26457" w14:paraId="00D054D6" w14:textId="77777777" w:rsidTr="00C33912">
        <w:tc>
          <w:tcPr>
            <w:tcW w:w="4536" w:type="dxa"/>
          </w:tcPr>
          <w:p w14:paraId="3C398187" w14:textId="77777777" w:rsidR="007212A3" w:rsidRDefault="007212A3" w:rsidP="00C33912">
            <w:r w:rsidRPr="00384E36">
              <w:rPr>
                <w:rFonts w:ascii="Riviera Nights Bold" w:hAnsi="Riviera Nights Bold"/>
              </w:rPr>
              <w:t>Corporate Communications Manager</w:t>
            </w:r>
            <w:r>
              <w:rPr>
                <w:rFonts w:ascii="Riviera Nights Bold" w:hAnsi="Riviera Nights Bold"/>
              </w:rPr>
              <w:br/>
            </w:r>
            <w:r w:rsidRPr="00924D94">
              <w:t>Sam Beadle</w:t>
            </w:r>
            <w:r>
              <w:t xml:space="preserve">: +44 (0)7815 245335 </w:t>
            </w:r>
            <w:hyperlink r:id="rId20" w:history="1">
              <w:r w:rsidRPr="00924D94">
                <w:rPr>
                  <w:rStyle w:val="Hyperlink"/>
                </w:rPr>
                <w:t>Email</w:t>
              </w:r>
            </w:hyperlink>
          </w:p>
          <w:p w14:paraId="052AEB5E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  <w:tc>
          <w:tcPr>
            <w:tcW w:w="4820" w:type="dxa"/>
          </w:tcPr>
          <w:p w14:paraId="5A942806" w14:textId="77777777" w:rsidR="007212A3" w:rsidRPr="00E26457" w:rsidRDefault="007212A3" w:rsidP="00C33912">
            <w:pPr>
              <w:ind w:right="-103"/>
              <w:rPr>
                <w:rFonts w:ascii="Riviera Nights Bold" w:hAnsi="Riviera Nights Bold"/>
              </w:rPr>
            </w:pPr>
          </w:p>
        </w:tc>
      </w:tr>
      <w:tr w:rsidR="007212A3" w:rsidRPr="00E26457" w14:paraId="5E9B29D5" w14:textId="77777777" w:rsidTr="00C33912">
        <w:tc>
          <w:tcPr>
            <w:tcW w:w="4536" w:type="dxa"/>
          </w:tcPr>
          <w:p w14:paraId="5353435F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</w:rPr>
            </w:pPr>
          </w:p>
        </w:tc>
        <w:tc>
          <w:tcPr>
            <w:tcW w:w="4820" w:type="dxa"/>
          </w:tcPr>
          <w:p w14:paraId="3C4C851B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</w:rPr>
            </w:pPr>
          </w:p>
        </w:tc>
      </w:tr>
    </w:tbl>
    <w:p w14:paraId="01A0C618" w14:textId="77777777" w:rsidR="007212A3" w:rsidRPr="000505C8" w:rsidRDefault="007212A3" w:rsidP="007212A3">
      <w:pPr>
        <w:rPr>
          <w:rFonts w:ascii="Riviera Nights Bold" w:eastAsia="Riviera Nights Light" w:hAnsi="Riviera Nights Bold"/>
        </w:rPr>
      </w:pPr>
      <w:r w:rsidRPr="000505C8">
        <w:rPr>
          <w:rFonts w:ascii="Riviera Nights Bold" w:eastAsia="Riviera Nights Light" w:hAnsi="Riviera Nights Bold"/>
        </w:rPr>
        <w:t>CONTACTS | GLOBAL</w:t>
      </w:r>
    </w:p>
    <w:tbl>
      <w:tblPr>
        <w:tblStyle w:val="TableGrid1"/>
        <w:tblW w:w="947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858"/>
      </w:tblGrid>
      <w:tr w:rsidR="007212A3" w:rsidRPr="00E26457" w14:paraId="5F6DFFD4" w14:textId="77777777" w:rsidTr="00C33912">
        <w:trPr>
          <w:trHeight w:val="993"/>
        </w:trPr>
        <w:tc>
          <w:tcPr>
            <w:tcW w:w="4617" w:type="dxa"/>
          </w:tcPr>
          <w:p w14:paraId="0FDC47E9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The Americas</w:t>
            </w:r>
            <w:r w:rsidRPr="00E26457">
              <w:br/>
              <w:t xml:space="preserve">Gerry Spahn: +1 201 930 8308 </w:t>
            </w:r>
            <w:hyperlink r:id="rId21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10BF6A2C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</w:p>
        </w:tc>
        <w:tc>
          <w:tcPr>
            <w:tcW w:w="4858" w:type="dxa"/>
            <w:hideMark/>
          </w:tcPr>
          <w:p w14:paraId="1A58E5A1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Asia Pacific (South) and India</w:t>
            </w:r>
            <w:r w:rsidRPr="00E26457">
              <w:br/>
              <w:t xml:space="preserve">Juliana Tan: +65 9695 3840 </w:t>
            </w:r>
            <w:hyperlink r:id="rId22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009F5187" w14:textId="77777777" w:rsidTr="00C33912">
        <w:trPr>
          <w:trHeight w:val="993"/>
        </w:trPr>
        <w:tc>
          <w:tcPr>
            <w:tcW w:w="4617" w:type="dxa"/>
          </w:tcPr>
          <w:p w14:paraId="19FC6244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Central/Eastern Europe and Central Asia</w:t>
            </w:r>
            <w:r w:rsidRPr="00E26457">
              <w:br/>
              <w:t xml:space="preserve">Frank Tiemann: +49 160 9697 5807 </w:t>
            </w:r>
            <w:hyperlink r:id="rId23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02527857" w14:textId="77777777" w:rsidR="007212A3" w:rsidRPr="00E26457" w:rsidRDefault="007212A3" w:rsidP="00C33912"/>
        </w:tc>
        <w:tc>
          <w:tcPr>
            <w:tcW w:w="4858" w:type="dxa"/>
            <w:hideMark/>
          </w:tcPr>
          <w:p w14:paraId="30DF4679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Central and Western Europe</w:t>
            </w:r>
            <w:r w:rsidRPr="00E26457">
              <w:t xml:space="preserve"> </w:t>
            </w:r>
            <w:r w:rsidRPr="00E26457">
              <w:br/>
              <w:t xml:space="preserve">Ruth Hilse: +49 89 382 60064 </w:t>
            </w:r>
            <w:hyperlink r:id="rId24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509D66A0" w14:textId="77777777" w:rsidTr="00C33912">
        <w:trPr>
          <w:trHeight w:val="993"/>
        </w:trPr>
        <w:tc>
          <w:tcPr>
            <w:tcW w:w="4617" w:type="dxa"/>
          </w:tcPr>
          <w:p w14:paraId="7B0749AF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lastRenderedPageBreak/>
              <w:t>China</w:t>
            </w:r>
          </w:p>
          <w:p w14:paraId="61A2ADC4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  <w:color w:val="FF6432" w:themeColor="accent5"/>
                <w:u w:val="single"/>
              </w:rPr>
            </w:pPr>
            <w:r w:rsidRPr="00E26457">
              <w:t xml:space="preserve">Ou Sun: +86 186 0059 0675 </w:t>
            </w:r>
            <w:hyperlink r:id="rId25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38F132DD" w14:textId="77777777" w:rsidR="007212A3" w:rsidRPr="00E26457" w:rsidRDefault="007212A3" w:rsidP="00C33912"/>
        </w:tc>
        <w:tc>
          <w:tcPr>
            <w:tcW w:w="4858" w:type="dxa"/>
            <w:hideMark/>
          </w:tcPr>
          <w:p w14:paraId="18390907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t xml:space="preserve">Japan and Korea </w:t>
            </w:r>
          </w:p>
          <w:p w14:paraId="5F1C029F" w14:textId="77777777" w:rsidR="007212A3" w:rsidRPr="00E26457" w:rsidRDefault="007212A3" w:rsidP="00C33912">
            <w:r w:rsidRPr="00E26457">
              <w:t xml:space="preserve">Yuki Imamura: +81 90 5216 1957 </w:t>
            </w:r>
            <w:hyperlink r:id="rId26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3A538447" w14:textId="77777777" w:rsidTr="00C33912">
        <w:trPr>
          <w:trHeight w:val="1324"/>
        </w:trPr>
        <w:tc>
          <w:tcPr>
            <w:tcW w:w="4617" w:type="dxa"/>
          </w:tcPr>
          <w:p w14:paraId="4176F24C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Middle East and Africa</w:t>
            </w:r>
            <w:r w:rsidRPr="00E26457">
              <w:br/>
              <w:t xml:space="preserve">Haya Shanata: +971 56 171 7883 </w:t>
            </w:r>
            <w:hyperlink r:id="rId27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0B3A3636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  <w:tc>
          <w:tcPr>
            <w:tcW w:w="4858" w:type="dxa"/>
          </w:tcPr>
          <w:p w14:paraId="533E7EF9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t>United Kingdom and Ireland</w:t>
            </w:r>
          </w:p>
          <w:p w14:paraId="1F99E9A1" w14:textId="77777777" w:rsidR="007212A3" w:rsidRPr="00E26457" w:rsidRDefault="007212A3" w:rsidP="00C33912">
            <w:r w:rsidRPr="00E26457">
              <w:t xml:space="preserve">Isabel Matthews: +44 (0)7815 245127 </w:t>
            </w:r>
            <w:hyperlink r:id="rId28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6EA490CA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</w:tr>
    </w:tbl>
    <w:p w14:paraId="714416EE" w14:textId="77777777" w:rsidR="00912A47" w:rsidRPr="000716AD" w:rsidRDefault="00912A47" w:rsidP="007212A3">
      <w:pPr>
        <w:spacing w:line="259" w:lineRule="auto"/>
      </w:pPr>
    </w:p>
    <w:sectPr w:rsidR="00912A47" w:rsidRPr="000716AD" w:rsidSect="008653EF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2438" w:right="1389" w:bottom="2694" w:left="1389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0C0306" w14:textId="77777777" w:rsidR="00BB7516" w:rsidRDefault="00BB7516" w:rsidP="001F6D78">
      <w:pPr>
        <w:spacing w:after="0" w:line="240" w:lineRule="auto"/>
      </w:pPr>
      <w:r>
        <w:separator/>
      </w:r>
    </w:p>
  </w:endnote>
  <w:endnote w:type="continuationSeparator" w:id="0">
    <w:p w14:paraId="6CE8F63E" w14:textId="77777777" w:rsidR="00BB7516" w:rsidRDefault="00BB7516" w:rsidP="001F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viera Nights Light">
    <w:panose1 w:val="020B03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Riviera Nights">
    <w:panose1 w:val="020B05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Riviera Nights Bold">
    <w:panose1 w:val="020B08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MW Group Condensed">
    <w:altName w:val="Calibri"/>
    <w:panose1 w:val="020B0604020202020204"/>
    <w:charset w:val="00"/>
    <w:family w:val="swiss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186A9" w14:textId="6FF4F00A" w:rsidR="00BC5CDA" w:rsidRDefault="00BC5CDA">
    <w:pPr>
      <w:pStyle w:val="Foot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2A9958A" wp14:editId="1F6F166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83767463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CE39D" w14:textId="11D4ABF8" w:rsidR="00BC5CDA" w:rsidRPr="00BC5CDA" w:rsidRDefault="00BC5CDA" w:rsidP="00BC5CDA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C5CDA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995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left:0;text-align:left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49CE39D" w14:textId="11D4ABF8" w:rsidR="00BC5CDA" w:rsidRPr="00BC5CDA" w:rsidRDefault="00BC5CDA" w:rsidP="00BC5CDA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BC5CDA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E1136" w14:textId="26DC7B94" w:rsidR="00BC6F52" w:rsidRPr="008562FD" w:rsidRDefault="00BC6F52" w:rsidP="00BC6F52">
    <w:pPr>
      <w:pStyle w:val="BasicParagraph"/>
      <w:suppressAutoHyphens/>
      <w:spacing w:after="40"/>
      <w:jc w:val="center"/>
      <w:rPr>
        <w:rFonts w:ascii="Riviera Nights Light" w:hAnsi="Riviera Nights Light" w:cs="Riviera Nights Light"/>
        <w:kern w:val="13"/>
        <w:sz w:val="13"/>
        <w:szCs w:val="13"/>
        <w14:ligatures w14:val="standard"/>
      </w:rPr>
    </w:pPr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The Drive,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Westhampnett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, Chichester,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PO18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 0SH, UK    +44 (0)1243 384000    enquiries@rolls-roycemotorcars.com    www.rolls-roycemotorcars.com</w:t>
    </w:r>
  </w:p>
  <w:p w14:paraId="5ED6FB03" w14:textId="0C7F9719" w:rsidR="001F6D78" w:rsidRDefault="00BC6F52" w:rsidP="00BC6F52">
    <w:pPr>
      <w:pStyle w:val="Footer"/>
    </w:pPr>
    <w:r>
      <w:t xml:space="preserve">Rolls-Royce Motor Cars </w:t>
    </w:r>
    <w:r w:rsidRPr="00BC6F52">
      <w:rPr>
        <w:spacing w:val="1"/>
      </w:rPr>
      <w:t>Limited</w:t>
    </w:r>
    <w:r>
      <w:t xml:space="preserve">. </w:t>
    </w:r>
    <w:r w:rsidRPr="00BC6F52">
      <w:t>Registered</w:t>
    </w:r>
    <w:r>
      <w:t xml:space="preserve"> in England and Wales. Company number 3522604. Registered address: Summit ONE, Summit Avenue, Farnborough, Hampshire, GU14 0FB.</w:t>
    </w:r>
    <w:r w:rsidR="001F6D78">
      <w:rPr>
        <w:noProof/>
      </w:rPr>
      <w:drawing>
        <wp:anchor distT="0" distB="0" distL="114300" distR="114300" simplePos="0" relativeHeight="251660288" behindDoc="1" locked="1" layoutInCell="1" allowOverlap="1" wp14:anchorId="48757493" wp14:editId="5D06089D">
          <wp:simplePos x="0" y="0"/>
          <wp:positionH relativeFrom="page">
            <wp:posOffset>2898140</wp:posOffset>
          </wp:positionH>
          <wp:positionV relativeFrom="page">
            <wp:posOffset>9380220</wp:posOffset>
          </wp:positionV>
          <wp:extent cx="1767840" cy="438785"/>
          <wp:effectExtent l="0" t="0" r="0" b="5715"/>
          <wp:wrapNone/>
          <wp:docPr id="873597260" name="Picture 873597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767840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D7E738" w14:textId="1FB5DF0D" w:rsidR="00BC5CDA" w:rsidRDefault="00BC5CDA">
    <w:pPr>
      <w:pStyle w:val="Foot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F3AAB13" wp14:editId="07E034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1055853598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F36AA" w14:textId="66E0FE8F" w:rsidR="00BC5CDA" w:rsidRPr="00BC5CDA" w:rsidRDefault="00BC5CDA" w:rsidP="00BC5CDA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C5CDA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AAB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1FF36AA" w14:textId="66E0FE8F" w:rsidR="00BC5CDA" w:rsidRPr="00BC5CDA" w:rsidRDefault="00BC5CDA" w:rsidP="00BC5CDA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BC5CDA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33254" w14:textId="77777777" w:rsidR="00BB7516" w:rsidRDefault="00BB7516" w:rsidP="001F6D78">
      <w:pPr>
        <w:spacing w:after="0" w:line="240" w:lineRule="auto"/>
      </w:pPr>
      <w:r>
        <w:separator/>
      </w:r>
    </w:p>
  </w:footnote>
  <w:footnote w:type="continuationSeparator" w:id="0">
    <w:p w14:paraId="10989C89" w14:textId="77777777" w:rsidR="00BB7516" w:rsidRDefault="00BB7516" w:rsidP="001F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BC419" w14:textId="77777777" w:rsidR="00A45CFE" w:rsidRDefault="00A45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11BC7" w14:textId="77777777" w:rsidR="001F6D78" w:rsidRDefault="001F6D78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E9B0BFA" wp14:editId="5D2751AE">
          <wp:simplePos x="0" y="0"/>
          <wp:positionH relativeFrom="page">
            <wp:align>center</wp:align>
          </wp:positionH>
          <wp:positionV relativeFrom="page">
            <wp:posOffset>428625</wp:posOffset>
          </wp:positionV>
          <wp:extent cx="410400" cy="540000"/>
          <wp:effectExtent l="0" t="0" r="0" b="6350"/>
          <wp:wrapNone/>
          <wp:docPr id="275341086" name="Picture 275341086" descr="A picture containing dark, drawing, ligh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Rlogo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2D221" w14:textId="77777777" w:rsidR="00A45CFE" w:rsidRDefault="00A45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0A583B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68CC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16A0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5C99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967A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1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527E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F2A1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027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2EB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340E38"/>
    <w:multiLevelType w:val="hybridMultilevel"/>
    <w:tmpl w:val="561E4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FF41BC"/>
    <w:multiLevelType w:val="hybridMultilevel"/>
    <w:tmpl w:val="139A4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CB3899"/>
    <w:multiLevelType w:val="hybridMultilevel"/>
    <w:tmpl w:val="13BA0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C7475"/>
    <w:multiLevelType w:val="hybridMultilevel"/>
    <w:tmpl w:val="F19A4D1A"/>
    <w:lvl w:ilvl="0" w:tplc="37D2C0BC">
      <w:start w:val="1"/>
      <w:numFmt w:val="bullet"/>
      <w:lvlText w:val="•"/>
      <w:lvlJc w:val="left"/>
      <w:pPr>
        <w:ind w:left="720" w:hanging="360"/>
      </w:pPr>
    </w:lvl>
    <w:lvl w:ilvl="1" w:tplc="A6408E40">
      <w:numFmt w:val="decimal"/>
      <w:lvlText w:val=""/>
      <w:lvlJc w:val="left"/>
    </w:lvl>
    <w:lvl w:ilvl="2" w:tplc="959C0F8C">
      <w:numFmt w:val="decimal"/>
      <w:lvlText w:val=""/>
      <w:lvlJc w:val="left"/>
    </w:lvl>
    <w:lvl w:ilvl="3" w:tplc="BBC628DA">
      <w:numFmt w:val="decimal"/>
      <w:lvlText w:val=""/>
      <w:lvlJc w:val="left"/>
    </w:lvl>
    <w:lvl w:ilvl="4" w:tplc="93C20572">
      <w:numFmt w:val="decimal"/>
      <w:lvlText w:val=""/>
      <w:lvlJc w:val="left"/>
    </w:lvl>
    <w:lvl w:ilvl="5" w:tplc="3AF2BD04">
      <w:numFmt w:val="decimal"/>
      <w:lvlText w:val=""/>
      <w:lvlJc w:val="left"/>
    </w:lvl>
    <w:lvl w:ilvl="6" w:tplc="C5F02940">
      <w:numFmt w:val="decimal"/>
      <w:lvlText w:val=""/>
      <w:lvlJc w:val="left"/>
    </w:lvl>
    <w:lvl w:ilvl="7" w:tplc="F368766A">
      <w:numFmt w:val="decimal"/>
      <w:lvlText w:val=""/>
      <w:lvlJc w:val="left"/>
    </w:lvl>
    <w:lvl w:ilvl="8" w:tplc="60EC9D5A">
      <w:numFmt w:val="decimal"/>
      <w:lvlText w:val=""/>
      <w:lvlJc w:val="left"/>
    </w:lvl>
  </w:abstractNum>
  <w:abstractNum w:abstractNumId="14" w15:restartNumberingAfterBreak="0">
    <w:nsid w:val="1D4B0055"/>
    <w:multiLevelType w:val="hybridMultilevel"/>
    <w:tmpl w:val="62E44B2A"/>
    <w:lvl w:ilvl="0" w:tplc="03F41AA6">
      <w:start w:val="1"/>
      <w:numFmt w:val="bullet"/>
      <w:pStyle w:val="Bullets"/>
      <w:lvlText w:val="•"/>
      <w:lvlJc w:val="left"/>
      <w:pPr>
        <w:ind w:left="227" w:hanging="227"/>
      </w:pPr>
      <w:rPr>
        <w:rFonts w:ascii="Roboto" w:hAnsi="Roboto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323B8"/>
    <w:multiLevelType w:val="multilevel"/>
    <w:tmpl w:val="238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66705E"/>
    <w:multiLevelType w:val="hybridMultilevel"/>
    <w:tmpl w:val="CAFC9B20"/>
    <w:lvl w:ilvl="0" w:tplc="03F41AA6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97172"/>
    <w:multiLevelType w:val="hybridMultilevel"/>
    <w:tmpl w:val="D0B0AE8A"/>
    <w:lvl w:ilvl="0" w:tplc="275C7DE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57BB4"/>
    <w:multiLevelType w:val="multilevel"/>
    <w:tmpl w:val="144CE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F56B9"/>
    <w:multiLevelType w:val="multilevel"/>
    <w:tmpl w:val="72DA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460659">
    <w:abstractNumId w:val="14"/>
  </w:num>
  <w:num w:numId="2" w16cid:durableId="1003120697">
    <w:abstractNumId w:val="18"/>
  </w:num>
  <w:num w:numId="3" w16cid:durableId="839203230">
    <w:abstractNumId w:val="0"/>
  </w:num>
  <w:num w:numId="4" w16cid:durableId="379020768">
    <w:abstractNumId w:val="1"/>
  </w:num>
  <w:num w:numId="5" w16cid:durableId="748966764">
    <w:abstractNumId w:val="2"/>
  </w:num>
  <w:num w:numId="6" w16cid:durableId="1118792087">
    <w:abstractNumId w:val="3"/>
  </w:num>
  <w:num w:numId="7" w16cid:durableId="818495747">
    <w:abstractNumId w:val="8"/>
  </w:num>
  <w:num w:numId="8" w16cid:durableId="1540043188">
    <w:abstractNumId w:val="4"/>
  </w:num>
  <w:num w:numId="9" w16cid:durableId="1329361355">
    <w:abstractNumId w:val="5"/>
  </w:num>
  <w:num w:numId="10" w16cid:durableId="852108626">
    <w:abstractNumId w:val="6"/>
  </w:num>
  <w:num w:numId="11" w16cid:durableId="1114834241">
    <w:abstractNumId w:val="7"/>
  </w:num>
  <w:num w:numId="12" w16cid:durableId="870996366">
    <w:abstractNumId w:val="9"/>
  </w:num>
  <w:num w:numId="13" w16cid:durableId="629633227">
    <w:abstractNumId w:val="11"/>
  </w:num>
  <w:num w:numId="14" w16cid:durableId="270861048">
    <w:abstractNumId w:val="12"/>
  </w:num>
  <w:num w:numId="15" w16cid:durableId="365107340">
    <w:abstractNumId w:val="14"/>
  </w:num>
  <w:num w:numId="16" w16cid:durableId="7026329">
    <w:abstractNumId w:val="13"/>
    <w:lvlOverride w:ilvl="0">
      <w:startOverride w:val="1"/>
    </w:lvlOverride>
  </w:num>
  <w:num w:numId="17" w16cid:durableId="1228761404">
    <w:abstractNumId w:val="15"/>
  </w:num>
  <w:num w:numId="18" w16cid:durableId="299575100">
    <w:abstractNumId w:val="16"/>
  </w:num>
  <w:num w:numId="19" w16cid:durableId="1180387664">
    <w:abstractNumId w:val="17"/>
  </w:num>
  <w:num w:numId="20" w16cid:durableId="317392836">
    <w:abstractNumId w:val="10"/>
  </w:num>
  <w:num w:numId="21" w16cid:durableId="13381367">
    <w:abstractNumId w:val="19"/>
  </w:num>
  <w:num w:numId="22" w16cid:durableId="1378819433">
    <w:abstractNumId w:val="14"/>
  </w:num>
  <w:num w:numId="23" w16cid:durableId="83233731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2B"/>
    <w:rsid w:val="00001833"/>
    <w:rsid w:val="00007AF8"/>
    <w:rsid w:val="00013028"/>
    <w:rsid w:val="00022E25"/>
    <w:rsid w:val="00025377"/>
    <w:rsid w:val="00026089"/>
    <w:rsid w:val="00027D28"/>
    <w:rsid w:val="00033723"/>
    <w:rsid w:val="00034B64"/>
    <w:rsid w:val="00035EDA"/>
    <w:rsid w:val="00042915"/>
    <w:rsid w:val="00043894"/>
    <w:rsid w:val="00047198"/>
    <w:rsid w:val="00054296"/>
    <w:rsid w:val="000619FA"/>
    <w:rsid w:val="000627EB"/>
    <w:rsid w:val="00064AB3"/>
    <w:rsid w:val="000653D3"/>
    <w:rsid w:val="000716AD"/>
    <w:rsid w:val="00075AAF"/>
    <w:rsid w:val="00075C04"/>
    <w:rsid w:val="00080633"/>
    <w:rsid w:val="00084039"/>
    <w:rsid w:val="0008587A"/>
    <w:rsid w:val="000873E4"/>
    <w:rsid w:val="000910AD"/>
    <w:rsid w:val="00092841"/>
    <w:rsid w:val="00096088"/>
    <w:rsid w:val="00096C55"/>
    <w:rsid w:val="000A2742"/>
    <w:rsid w:val="000B2CA7"/>
    <w:rsid w:val="000B74DE"/>
    <w:rsid w:val="000B7D01"/>
    <w:rsid w:val="000C4BA2"/>
    <w:rsid w:val="000C66BC"/>
    <w:rsid w:val="000C7E22"/>
    <w:rsid w:val="000D0983"/>
    <w:rsid w:val="000D2CE7"/>
    <w:rsid w:val="000D6210"/>
    <w:rsid w:val="000D733F"/>
    <w:rsid w:val="000E1E57"/>
    <w:rsid w:val="000E610F"/>
    <w:rsid w:val="000E714F"/>
    <w:rsid w:val="000E76D4"/>
    <w:rsid w:val="000F5184"/>
    <w:rsid w:val="000F5FA4"/>
    <w:rsid w:val="000F7607"/>
    <w:rsid w:val="00103BE1"/>
    <w:rsid w:val="001041C0"/>
    <w:rsid w:val="0010630B"/>
    <w:rsid w:val="00107118"/>
    <w:rsid w:val="001078A3"/>
    <w:rsid w:val="00110741"/>
    <w:rsid w:val="001126E2"/>
    <w:rsid w:val="00113DD3"/>
    <w:rsid w:val="001215AF"/>
    <w:rsid w:val="001237C0"/>
    <w:rsid w:val="001306E2"/>
    <w:rsid w:val="0013511D"/>
    <w:rsid w:val="00140604"/>
    <w:rsid w:val="00143DD7"/>
    <w:rsid w:val="00144390"/>
    <w:rsid w:val="0015406C"/>
    <w:rsid w:val="001602F9"/>
    <w:rsid w:val="00163E49"/>
    <w:rsid w:val="00165411"/>
    <w:rsid w:val="001806FD"/>
    <w:rsid w:val="0018458F"/>
    <w:rsid w:val="001965D5"/>
    <w:rsid w:val="001B15F6"/>
    <w:rsid w:val="001B1675"/>
    <w:rsid w:val="001B17AE"/>
    <w:rsid w:val="001B5911"/>
    <w:rsid w:val="001B5BF6"/>
    <w:rsid w:val="001C33A1"/>
    <w:rsid w:val="001C74DB"/>
    <w:rsid w:val="001D3D5D"/>
    <w:rsid w:val="001D7447"/>
    <w:rsid w:val="001D7913"/>
    <w:rsid w:val="001D7B27"/>
    <w:rsid w:val="001F27D4"/>
    <w:rsid w:val="001F3488"/>
    <w:rsid w:val="001F34E8"/>
    <w:rsid w:val="001F6D78"/>
    <w:rsid w:val="00202F40"/>
    <w:rsid w:val="00206ECF"/>
    <w:rsid w:val="00207B93"/>
    <w:rsid w:val="0021167D"/>
    <w:rsid w:val="002169E7"/>
    <w:rsid w:val="002241E0"/>
    <w:rsid w:val="002250B6"/>
    <w:rsid w:val="00235E94"/>
    <w:rsid w:val="00244FD3"/>
    <w:rsid w:val="0025257F"/>
    <w:rsid w:val="00265537"/>
    <w:rsid w:val="00267B44"/>
    <w:rsid w:val="002701E3"/>
    <w:rsid w:val="00272DAF"/>
    <w:rsid w:val="00273B35"/>
    <w:rsid w:val="00275ECE"/>
    <w:rsid w:val="00280FB4"/>
    <w:rsid w:val="00282DF7"/>
    <w:rsid w:val="00283221"/>
    <w:rsid w:val="0028482A"/>
    <w:rsid w:val="00285D6A"/>
    <w:rsid w:val="002906F6"/>
    <w:rsid w:val="00295E6A"/>
    <w:rsid w:val="00296840"/>
    <w:rsid w:val="002A3518"/>
    <w:rsid w:val="002A7D1B"/>
    <w:rsid w:val="002B204D"/>
    <w:rsid w:val="002B4B5B"/>
    <w:rsid w:val="002B53C2"/>
    <w:rsid w:val="002B5CAB"/>
    <w:rsid w:val="002B7736"/>
    <w:rsid w:val="002C5838"/>
    <w:rsid w:val="002D282B"/>
    <w:rsid w:val="002E19A2"/>
    <w:rsid w:val="002E1A9B"/>
    <w:rsid w:val="002E4378"/>
    <w:rsid w:val="002F1597"/>
    <w:rsid w:val="002F61E5"/>
    <w:rsid w:val="00300F44"/>
    <w:rsid w:val="0030266C"/>
    <w:rsid w:val="00302767"/>
    <w:rsid w:val="00305065"/>
    <w:rsid w:val="00305ABB"/>
    <w:rsid w:val="00307951"/>
    <w:rsid w:val="00307E65"/>
    <w:rsid w:val="00310053"/>
    <w:rsid w:val="00310DA5"/>
    <w:rsid w:val="00320358"/>
    <w:rsid w:val="0032238B"/>
    <w:rsid w:val="003300F7"/>
    <w:rsid w:val="00330610"/>
    <w:rsid w:val="00332E8F"/>
    <w:rsid w:val="00341F00"/>
    <w:rsid w:val="00343BD0"/>
    <w:rsid w:val="00350DC5"/>
    <w:rsid w:val="003547B9"/>
    <w:rsid w:val="00355F4E"/>
    <w:rsid w:val="0036121D"/>
    <w:rsid w:val="00366C68"/>
    <w:rsid w:val="003725E7"/>
    <w:rsid w:val="00372D74"/>
    <w:rsid w:val="003765A5"/>
    <w:rsid w:val="00385BE5"/>
    <w:rsid w:val="00385F06"/>
    <w:rsid w:val="003904A4"/>
    <w:rsid w:val="003973B4"/>
    <w:rsid w:val="00397F00"/>
    <w:rsid w:val="003A31A4"/>
    <w:rsid w:val="003A3C32"/>
    <w:rsid w:val="003A7B9A"/>
    <w:rsid w:val="003A7C5E"/>
    <w:rsid w:val="003B268D"/>
    <w:rsid w:val="003B2A6E"/>
    <w:rsid w:val="003B4F21"/>
    <w:rsid w:val="003B5A95"/>
    <w:rsid w:val="003C270F"/>
    <w:rsid w:val="003C3B11"/>
    <w:rsid w:val="003C50D6"/>
    <w:rsid w:val="003C7BCC"/>
    <w:rsid w:val="003D2E93"/>
    <w:rsid w:val="003D3D12"/>
    <w:rsid w:val="003D605B"/>
    <w:rsid w:val="003E33D1"/>
    <w:rsid w:val="003F1A09"/>
    <w:rsid w:val="003F39FB"/>
    <w:rsid w:val="003F587E"/>
    <w:rsid w:val="003F60D9"/>
    <w:rsid w:val="00400A11"/>
    <w:rsid w:val="00405402"/>
    <w:rsid w:val="00406E84"/>
    <w:rsid w:val="00407F3F"/>
    <w:rsid w:val="0041795D"/>
    <w:rsid w:val="0042207F"/>
    <w:rsid w:val="00434ED6"/>
    <w:rsid w:val="00436A1F"/>
    <w:rsid w:val="00437AA1"/>
    <w:rsid w:val="004442C0"/>
    <w:rsid w:val="00447451"/>
    <w:rsid w:val="00450D5B"/>
    <w:rsid w:val="00455A39"/>
    <w:rsid w:val="00467FEE"/>
    <w:rsid w:val="00481364"/>
    <w:rsid w:val="00484CA4"/>
    <w:rsid w:val="00486AA4"/>
    <w:rsid w:val="00486AB5"/>
    <w:rsid w:val="0049470E"/>
    <w:rsid w:val="00497A68"/>
    <w:rsid w:val="004A0908"/>
    <w:rsid w:val="004A13C5"/>
    <w:rsid w:val="004A1431"/>
    <w:rsid w:val="004A6B84"/>
    <w:rsid w:val="004A75CB"/>
    <w:rsid w:val="004C4ADE"/>
    <w:rsid w:val="004C66F5"/>
    <w:rsid w:val="004C7B5D"/>
    <w:rsid w:val="004E2476"/>
    <w:rsid w:val="004E6EE4"/>
    <w:rsid w:val="004F63CC"/>
    <w:rsid w:val="004F79D5"/>
    <w:rsid w:val="00500845"/>
    <w:rsid w:val="00501600"/>
    <w:rsid w:val="00504521"/>
    <w:rsid w:val="00516DF4"/>
    <w:rsid w:val="00517A3D"/>
    <w:rsid w:val="005206A7"/>
    <w:rsid w:val="005242C9"/>
    <w:rsid w:val="00524E93"/>
    <w:rsid w:val="00527C0B"/>
    <w:rsid w:val="005337E5"/>
    <w:rsid w:val="00535197"/>
    <w:rsid w:val="00536B63"/>
    <w:rsid w:val="00537E63"/>
    <w:rsid w:val="00543614"/>
    <w:rsid w:val="00574275"/>
    <w:rsid w:val="0058178C"/>
    <w:rsid w:val="00582582"/>
    <w:rsid w:val="005927C5"/>
    <w:rsid w:val="00593EC7"/>
    <w:rsid w:val="005A4B67"/>
    <w:rsid w:val="005A6D48"/>
    <w:rsid w:val="005B6C0E"/>
    <w:rsid w:val="005B7092"/>
    <w:rsid w:val="005B757E"/>
    <w:rsid w:val="005C3E0F"/>
    <w:rsid w:val="005C77AB"/>
    <w:rsid w:val="005D0D0D"/>
    <w:rsid w:val="005D239B"/>
    <w:rsid w:val="005E02AF"/>
    <w:rsid w:val="005F4C2D"/>
    <w:rsid w:val="006036AA"/>
    <w:rsid w:val="00604651"/>
    <w:rsid w:val="00604A48"/>
    <w:rsid w:val="00614930"/>
    <w:rsid w:val="006177AE"/>
    <w:rsid w:val="00621BC7"/>
    <w:rsid w:val="00631CE8"/>
    <w:rsid w:val="00632E53"/>
    <w:rsid w:val="00637FAA"/>
    <w:rsid w:val="006432C7"/>
    <w:rsid w:val="006507E2"/>
    <w:rsid w:val="00661ADF"/>
    <w:rsid w:val="0066261D"/>
    <w:rsid w:val="006701A0"/>
    <w:rsid w:val="00670674"/>
    <w:rsid w:val="00673601"/>
    <w:rsid w:val="00677556"/>
    <w:rsid w:val="00681611"/>
    <w:rsid w:val="00682D54"/>
    <w:rsid w:val="00683BCA"/>
    <w:rsid w:val="00684773"/>
    <w:rsid w:val="00695E51"/>
    <w:rsid w:val="006A2D19"/>
    <w:rsid w:val="006A35E0"/>
    <w:rsid w:val="006B03DB"/>
    <w:rsid w:val="006C697F"/>
    <w:rsid w:val="006C7AB6"/>
    <w:rsid w:val="006D2912"/>
    <w:rsid w:val="006D6F5A"/>
    <w:rsid w:val="006E5926"/>
    <w:rsid w:val="006E6013"/>
    <w:rsid w:val="006E6EE0"/>
    <w:rsid w:val="006F029E"/>
    <w:rsid w:val="006F1606"/>
    <w:rsid w:val="006F2866"/>
    <w:rsid w:val="006F36F6"/>
    <w:rsid w:val="0070318B"/>
    <w:rsid w:val="00703194"/>
    <w:rsid w:val="00712D02"/>
    <w:rsid w:val="00714DD2"/>
    <w:rsid w:val="00714F39"/>
    <w:rsid w:val="007212A3"/>
    <w:rsid w:val="00721D2A"/>
    <w:rsid w:val="007255EC"/>
    <w:rsid w:val="00725694"/>
    <w:rsid w:val="0072685D"/>
    <w:rsid w:val="007306FD"/>
    <w:rsid w:val="00732C6F"/>
    <w:rsid w:val="00732D3C"/>
    <w:rsid w:val="0073673B"/>
    <w:rsid w:val="00736AB9"/>
    <w:rsid w:val="007373C5"/>
    <w:rsid w:val="00741366"/>
    <w:rsid w:val="00742838"/>
    <w:rsid w:val="0074475C"/>
    <w:rsid w:val="007467F8"/>
    <w:rsid w:val="00746AA4"/>
    <w:rsid w:val="007527D5"/>
    <w:rsid w:val="00763BB5"/>
    <w:rsid w:val="00770CB4"/>
    <w:rsid w:val="00772520"/>
    <w:rsid w:val="00774DC0"/>
    <w:rsid w:val="00776555"/>
    <w:rsid w:val="00790379"/>
    <w:rsid w:val="0079144D"/>
    <w:rsid w:val="007922CB"/>
    <w:rsid w:val="00793A70"/>
    <w:rsid w:val="00797A40"/>
    <w:rsid w:val="007A10E0"/>
    <w:rsid w:val="007A3162"/>
    <w:rsid w:val="007A6102"/>
    <w:rsid w:val="007B0543"/>
    <w:rsid w:val="007B1677"/>
    <w:rsid w:val="007B268E"/>
    <w:rsid w:val="007B2884"/>
    <w:rsid w:val="007B594E"/>
    <w:rsid w:val="007C6223"/>
    <w:rsid w:val="007D07DE"/>
    <w:rsid w:val="007D39AF"/>
    <w:rsid w:val="007D4CC8"/>
    <w:rsid w:val="007D73DC"/>
    <w:rsid w:val="007E66D9"/>
    <w:rsid w:val="007E67B5"/>
    <w:rsid w:val="007F0837"/>
    <w:rsid w:val="007F12FC"/>
    <w:rsid w:val="007F16EF"/>
    <w:rsid w:val="007F26E5"/>
    <w:rsid w:val="007F2AB2"/>
    <w:rsid w:val="007F4576"/>
    <w:rsid w:val="0080376E"/>
    <w:rsid w:val="008070BE"/>
    <w:rsid w:val="0081054F"/>
    <w:rsid w:val="00814709"/>
    <w:rsid w:val="00815179"/>
    <w:rsid w:val="00815298"/>
    <w:rsid w:val="00815E95"/>
    <w:rsid w:val="00820653"/>
    <w:rsid w:val="00823A2E"/>
    <w:rsid w:val="00825253"/>
    <w:rsid w:val="00827BD6"/>
    <w:rsid w:val="0083257E"/>
    <w:rsid w:val="00837488"/>
    <w:rsid w:val="00840A12"/>
    <w:rsid w:val="00841726"/>
    <w:rsid w:val="00842BCE"/>
    <w:rsid w:val="00844FDA"/>
    <w:rsid w:val="00847EDA"/>
    <w:rsid w:val="008653EF"/>
    <w:rsid w:val="008757E6"/>
    <w:rsid w:val="00881952"/>
    <w:rsid w:val="00895BB9"/>
    <w:rsid w:val="0089737E"/>
    <w:rsid w:val="008976F2"/>
    <w:rsid w:val="00897F9F"/>
    <w:rsid w:val="008A16F3"/>
    <w:rsid w:val="008A4AA9"/>
    <w:rsid w:val="008A6C5C"/>
    <w:rsid w:val="008B4892"/>
    <w:rsid w:val="008C4AAC"/>
    <w:rsid w:val="008C5465"/>
    <w:rsid w:val="008D6CBB"/>
    <w:rsid w:val="008D7511"/>
    <w:rsid w:val="008E30EA"/>
    <w:rsid w:val="008E538E"/>
    <w:rsid w:val="008F06E9"/>
    <w:rsid w:val="008F47AF"/>
    <w:rsid w:val="008F7A85"/>
    <w:rsid w:val="008F7C5D"/>
    <w:rsid w:val="00900CA0"/>
    <w:rsid w:val="00912A47"/>
    <w:rsid w:val="009168FD"/>
    <w:rsid w:val="00916A3E"/>
    <w:rsid w:val="00917F4C"/>
    <w:rsid w:val="00921BE1"/>
    <w:rsid w:val="00925D98"/>
    <w:rsid w:val="009277B7"/>
    <w:rsid w:val="009340ED"/>
    <w:rsid w:val="00934309"/>
    <w:rsid w:val="009354AB"/>
    <w:rsid w:val="00936B32"/>
    <w:rsid w:val="00941C44"/>
    <w:rsid w:val="009526B3"/>
    <w:rsid w:val="0095757C"/>
    <w:rsid w:val="00957F23"/>
    <w:rsid w:val="00961BDD"/>
    <w:rsid w:val="00972697"/>
    <w:rsid w:val="00974CCC"/>
    <w:rsid w:val="00977851"/>
    <w:rsid w:val="00983EFF"/>
    <w:rsid w:val="00994275"/>
    <w:rsid w:val="009A1C8F"/>
    <w:rsid w:val="009A405B"/>
    <w:rsid w:val="009A6B84"/>
    <w:rsid w:val="009B0D8B"/>
    <w:rsid w:val="009B1BC8"/>
    <w:rsid w:val="009B7484"/>
    <w:rsid w:val="009B76CA"/>
    <w:rsid w:val="009C044D"/>
    <w:rsid w:val="009C2C95"/>
    <w:rsid w:val="009D0F35"/>
    <w:rsid w:val="009D5299"/>
    <w:rsid w:val="009D70E3"/>
    <w:rsid w:val="009E59CD"/>
    <w:rsid w:val="009E5A0D"/>
    <w:rsid w:val="009E5B7C"/>
    <w:rsid w:val="009F1AEC"/>
    <w:rsid w:val="00A02BD3"/>
    <w:rsid w:val="00A07FCF"/>
    <w:rsid w:val="00A11B0C"/>
    <w:rsid w:val="00A13DBC"/>
    <w:rsid w:val="00A16C5A"/>
    <w:rsid w:val="00A2021E"/>
    <w:rsid w:val="00A256A4"/>
    <w:rsid w:val="00A26B18"/>
    <w:rsid w:val="00A30480"/>
    <w:rsid w:val="00A344FD"/>
    <w:rsid w:val="00A357D6"/>
    <w:rsid w:val="00A4595F"/>
    <w:rsid w:val="00A45CFE"/>
    <w:rsid w:val="00A50845"/>
    <w:rsid w:val="00A5124E"/>
    <w:rsid w:val="00A51AF5"/>
    <w:rsid w:val="00A54F29"/>
    <w:rsid w:val="00A62EA4"/>
    <w:rsid w:val="00A637A1"/>
    <w:rsid w:val="00A73A3A"/>
    <w:rsid w:val="00A77406"/>
    <w:rsid w:val="00A80990"/>
    <w:rsid w:val="00A810C7"/>
    <w:rsid w:val="00A813F0"/>
    <w:rsid w:val="00A82366"/>
    <w:rsid w:val="00A86C9D"/>
    <w:rsid w:val="00A870FD"/>
    <w:rsid w:val="00A95D41"/>
    <w:rsid w:val="00A966A0"/>
    <w:rsid w:val="00A97684"/>
    <w:rsid w:val="00A97E4E"/>
    <w:rsid w:val="00AA4150"/>
    <w:rsid w:val="00AA4488"/>
    <w:rsid w:val="00AA5C80"/>
    <w:rsid w:val="00AB396A"/>
    <w:rsid w:val="00AB3AD9"/>
    <w:rsid w:val="00AB4E93"/>
    <w:rsid w:val="00AB551B"/>
    <w:rsid w:val="00AB7A39"/>
    <w:rsid w:val="00AC03CC"/>
    <w:rsid w:val="00AC06A1"/>
    <w:rsid w:val="00AC5663"/>
    <w:rsid w:val="00AD1057"/>
    <w:rsid w:val="00AD5D71"/>
    <w:rsid w:val="00AD68C8"/>
    <w:rsid w:val="00AE31FA"/>
    <w:rsid w:val="00AE4905"/>
    <w:rsid w:val="00AE7092"/>
    <w:rsid w:val="00AE735C"/>
    <w:rsid w:val="00AF095C"/>
    <w:rsid w:val="00AF2F22"/>
    <w:rsid w:val="00AF7592"/>
    <w:rsid w:val="00B126B3"/>
    <w:rsid w:val="00B1272A"/>
    <w:rsid w:val="00B15FCB"/>
    <w:rsid w:val="00B203CA"/>
    <w:rsid w:val="00B26DFC"/>
    <w:rsid w:val="00B27108"/>
    <w:rsid w:val="00B31586"/>
    <w:rsid w:val="00B33412"/>
    <w:rsid w:val="00B34606"/>
    <w:rsid w:val="00B34E72"/>
    <w:rsid w:val="00B4485F"/>
    <w:rsid w:val="00B46BAB"/>
    <w:rsid w:val="00B5549C"/>
    <w:rsid w:val="00B55FBA"/>
    <w:rsid w:val="00B620BB"/>
    <w:rsid w:val="00B65BD2"/>
    <w:rsid w:val="00B70096"/>
    <w:rsid w:val="00B756C4"/>
    <w:rsid w:val="00B76125"/>
    <w:rsid w:val="00B76AF7"/>
    <w:rsid w:val="00B77048"/>
    <w:rsid w:val="00B77E53"/>
    <w:rsid w:val="00B808E5"/>
    <w:rsid w:val="00B80920"/>
    <w:rsid w:val="00B81093"/>
    <w:rsid w:val="00B82768"/>
    <w:rsid w:val="00B82F6D"/>
    <w:rsid w:val="00B8435A"/>
    <w:rsid w:val="00B86404"/>
    <w:rsid w:val="00B90D23"/>
    <w:rsid w:val="00B955F1"/>
    <w:rsid w:val="00BB36E9"/>
    <w:rsid w:val="00BB3F8F"/>
    <w:rsid w:val="00BB40ED"/>
    <w:rsid w:val="00BB7516"/>
    <w:rsid w:val="00BC5CDA"/>
    <w:rsid w:val="00BC6F52"/>
    <w:rsid w:val="00BD2A59"/>
    <w:rsid w:val="00BD497F"/>
    <w:rsid w:val="00BD579F"/>
    <w:rsid w:val="00BE131C"/>
    <w:rsid w:val="00BF3DA7"/>
    <w:rsid w:val="00BF4309"/>
    <w:rsid w:val="00BF46C5"/>
    <w:rsid w:val="00BF7A62"/>
    <w:rsid w:val="00C00496"/>
    <w:rsid w:val="00C14D9E"/>
    <w:rsid w:val="00C15F85"/>
    <w:rsid w:val="00C21B2E"/>
    <w:rsid w:val="00C22E27"/>
    <w:rsid w:val="00C33658"/>
    <w:rsid w:val="00C34A5A"/>
    <w:rsid w:val="00C34E7A"/>
    <w:rsid w:val="00C41749"/>
    <w:rsid w:val="00C45260"/>
    <w:rsid w:val="00C46260"/>
    <w:rsid w:val="00C47BB6"/>
    <w:rsid w:val="00C508BF"/>
    <w:rsid w:val="00C52730"/>
    <w:rsid w:val="00C55B96"/>
    <w:rsid w:val="00C634CA"/>
    <w:rsid w:val="00C645E5"/>
    <w:rsid w:val="00C74AA3"/>
    <w:rsid w:val="00C7534E"/>
    <w:rsid w:val="00C77049"/>
    <w:rsid w:val="00C83849"/>
    <w:rsid w:val="00C84C2A"/>
    <w:rsid w:val="00C87A83"/>
    <w:rsid w:val="00C90164"/>
    <w:rsid w:val="00CA01CF"/>
    <w:rsid w:val="00CA0894"/>
    <w:rsid w:val="00CA21F2"/>
    <w:rsid w:val="00CA25EC"/>
    <w:rsid w:val="00CA364C"/>
    <w:rsid w:val="00CA40F0"/>
    <w:rsid w:val="00CA744C"/>
    <w:rsid w:val="00CB393F"/>
    <w:rsid w:val="00CB45B5"/>
    <w:rsid w:val="00CC654E"/>
    <w:rsid w:val="00CD04D7"/>
    <w:rsid w:val="00CD1B53"/>
    <w:rsid w:val="00CD4E71"/>
    <w:rsid w:val="00CE1835"/>
    <w:rsid w:val="00CE56BA"/>
    <w:rsid w:val="00CF0AA4"/>
    <w:rsid w:val="00CF0ABE"/>
    <w:rsid w:val="00CF18A8"/>
    <w:rsid w:val="00CF3394"/>
    <w:rsid w:val="00CF69E3"/>
    <w:rsid w:val="00D01023"/>
    <w:rsid w:val="00D02E04"/>
    <w:rsid w:val="00D03493"/>
    <w:rsid w:val="00D10608"/>
    <w:rsid w:val="00D15292"/>
    <w:rsid w:val="00D174E1"/>
    <w:rsid w:val="00D2007F"/>
    <w:rsid w:val="00D2726D"/>
    <w:rsid w:val="00D34A36"/>
    <w:rsid w:val="00D35FA3"/>
    <w:rsid w:val="00D377EA"/>
    <w:rsid w:val="00D40BC4"/>
    <w:rsid w:val="00D41CAD"/>
    <w:rsid w:val="00D470FF"/>
    <w:rsid w:val="00D47C89"/>
    <w:rsid w:val="00D5077F"/>
    <w:rsid w:val="00D51955"/>
    <w:rsid w:val="00D56916"/>
    <w:rsid w:val="00D57BDA"/>
    <w:rsid w:val="00D61C0B"/>
    <w:rsid w:val="00D6475D"/>
    <w:rsid w:val="00D650DE"/>
    <w:rsid w:val="00D710FA"/>
    <w:rsid w:val="00D80430"/>
    <w:rsid w:val="00D87A96"/>
    <w:rsid w:val="00D933C0"/>
    <w:rsid w:val="00D96ECF"/>
    <w:rsid w:val="00DA020D"/>
    <w:rsid w:val="00DA3EEF"/>
    <w:rsid w:val="00DA7A0E"/>
    <w:rsid w:val="00DB0231"/>
    <w:rsid w:val="00DB36D2"/>
    <w:rsid w:val="00DB5501"/>
    <w:rsid w:val="00DC0316"/>
    <w:rsid w:val="00DC19FE"/>
    <w:rsid w:val="00DC70B2"/>
    <w:rsid w:val="00DC778A"/>
    <w:rsid w:val="00DD147A"/>
    <w:rsid w:val="00DD434B"/>
    <w:rsid w:val="00DD64C0"/>
    <w:rsid w:val="00DE11D2"/>
    <w:rsid w:val="00DE3DF8"/>
    <w:rsid w:val="00DE685C"/>
    <w:rsid w:val="00DE69EC"/>
    <w:rsid w:val="00DE7E0F"/>
    <w:rsid w:val="00DF388B"/>
    <w:rsid w:val="00DF3B8E"/>
    <w:rsid w:val="00DF403D"/>
    <w:rsid w:val="00DF610F"/>
    <w:rsid w:val="00E0483F"/>
    <w:rsid w:val="00E11CA8"/>
    <w:rsid w:val="00E17270"/>
    <w:rsid w:val="00E17277"/>
    <w:rsid w:val="00E21738"/>
    <w:rsid w:val="00E236C3"/>
    <w:rsid w:val="00E40165"/>
    <w:rsid w:val="00E402F4"/>
    <w:rsid w:val="00E40B74"/>
    <w:rsid w:val="00E41B9B"/>
    <w:rsid w:val="00E50B27"/>
    <w:rsid w:val="00E55DA7"/>
    <w:rsid w:val="00E566A5"/>
    <w:rsid w:val="00E604C2"/>
    <w:rsid w:val="00E62497"/>
    <w:rsid w:val="00E6345F"/>
    <w:rsid w:val="00E64C86"/>
    <w:rsid w:val="00E65FFF"/>
    <w:rsid w:val="00E70178"/>
    <w:rsid w:val="00E7099D"/>
    <w:rsid w:val="00E71B0B"/>
    <w:rsid w:val="00E73136"/>
    <w:rsid w:val="00E73226"/>
    <w:rsid w:val="00E749CC"/>
    <w:rsid w:val="00E75B4A"/>
    <w:rsid w:val="00E80B0E"/>
    <w:rsid w:val="00E832F6"/>
    <w:rsid w:val="00E86611"/>
    <w:rsid w:val="00E87557"/>
    <w:rsid w:val="00E87978"/>
    <w:rsid w:val="00E9077E"/>
    <w:rsid w:val="00E93FF7"/>
    <w:rsid w:val="00E9590A"/>
    <w:rsid w:val="00EA0CF4"/>
    <w:rsid w:val="00EA2DDF"/>
    <w:rsid w:val="00EA5313"/>
    <w:rsid w:val="00EB70B2"/>
    <w:rsid w:val="00EB7360"/>
    <w:rsid w:val="00EC0D52"/>
    <w:rsid w:val="00EC3FBF"/>
    <w:rsid w:val="00EC7161"/>
    <w:rsid w:val="00ED0665"/>
    <w:rsid w:val="00ED0B31"/>
    <w:rsid w:val="00ED430B"/>
    <w:rsid w:val="00ED660D"/>
    <w:rsid w:val="00EE21CB"/>
    <w:rsid w:val="00EF392E"/>
    <w:rsid w:val="00EF397A"/>
    <w:rsid w:val="00EF4369"/>
    <w:rsid w:val="00EF644C"/>
    <w:rsid w:val="00F04034"/>
    <w:rsid w:val="00F076A7"/>
    <w:rsid w:val="00F07A7C"/>
    <w:rsid w:val="00F15629"/>
    <w:rsid w:val="00F1660F"/>
    <w:rsid w:val="00F21F3A"/>
    <w:rsid w:val="00F267A9"/>
    <w:rsid w:val="00F323A1"/>
    <w:rsid w:val="00F37825"/>
    <w:rsid w:val="00F37C9B"/>
    <w:rsid w:val="00F37F68"/>
    <w:rsid w:val="00F40A9E"/>
    <w:rsid w:val="00F41A44"/>
    <w:rsid w:val="00F44794"/>
    <w:rsid w:val="00F44EA1"/>
    <w:rsid w:val="00F457A3"/>
    <w:rsid w:val="00F4623F"/>
    <w:rsid w:val="00F53DF0"/>
    <w:rsid w:val="00F550AF"/>
    <w:rsid w:val="00F56A87"/>
    <w:rsid w:val="00F576F2"/>
    <w:rsid w:val="00F619F3"/>
    <w:rsid w:val="00F76303"/>
    <w:rsid w:val="00F820E9"/>
    <w:rsid w:val="00F833E1"/>
    <w:rsid w:val="00FA1498"/>
    <w:rsid w:val="00FA3300"/>
    <w:rsid w:val="00FA4FFA"/>
    <w:rsid w:val="00FA7AF9"/>
    <w:rsid w:val="00FB0272"/>
    <w:rsid w:val="00FB3C29"/>
    <w:rsid w:val="00FB3CC9"/>
    <w:rsid w:val="00FB516F"/>
    <w:rsid w:val="00FC3D88"/>
    <w:rsid w:val="00FC6CD3"/>
    <w:rsid w:val="00FD0100"/>
    <w:rsid w:val="00FD12E4"/>
    <w:rsid w:val="00FE02DD"/>
    <w:rsid w:val="00FE144F"/>
    <w:rsid w:val="00FE23D8"/>
    <w:rsid w:val="00FE2B40"/>
    <w:rsid w:val="00FE62C0"/>
    <w:rsid w:val="00FE7F93"/>
    <w:rsid w:val="00FF09F4"/>
    <w:rsid w:val="00FF5C46"/>
    <w:rsid w:val="035E2F6B"/>
    <w:rsid w:val="05990CA4"/>
    <w:rsid w:val="07180D2F"/>
    <w:rsid w:val="07551E25"/>
    <w:rsid w:val="0CB5C061"/>
    <w:rsid w:val="0EDBF430"/>
    <w:rsid w:val="10814106"/>
    <w:rsid w:val="1505D75D"/>
    <w:rsid w:val="1A8A7A1D"/>
    <w:rsid w:val="1B63F62F"/>
    <w:rsid w:val="1D0277A0"/>
    <w:rsid w:val="1FD49205"/>
    <w:rsid w:val="25A4C645"/>
    <w:rsid w:val="2F462011"/>
    <w:rsid w:val="3446EA41"/>
    <w:rsid w:val="38FC5F50"/>
    <w:rsid w:val="3B7F8E18"/>
    <w:rsid w:val="404EEE2A"/>
    <w:rsid w:val="4992BB06"/>
    <w:rsid w:val="49EB6C6C"/>
    <w:rsid w:val="52E681E5"/>
    <w:rsid w:val="548A2D02"/>
    <w:rsid w:val="56C437D8"/>
    <w:rsid w:val="58E91A5E"/>
    <w:rsid w:val="5925935D"/>
    <w:rsid w:val="59899B10"/>
    <w:rsid w:val="5B5AE775"/>
    <w:rsid w:val="5E90BDF8"/>
    <w:rsid w:val="616A91E8"/>
    <w:rsid w:val="62F6EBFA"/>
    <w:rsid w:val="689D4DD1"/>
    <w:rsid w:val="68B24134"/>
    <w:rsid w:val="6B8FB7C1"/>
    <w:rsid w:val="7319B6AE"/>
    <w:rsid w:val="75344FAC"/>
    <w:rsid w:val="7943AC2E"/>
    <w:rsid w:val="7A3693CB"/>
    <w:rsid w:val="7C868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00DA2"/>
  <w15:chartTrackingRefBased/>
  <w15:docId w15:val="{059EE8DE-4CA6-4C62-9AD9-3437485A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5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2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2"/>
    <w:qFormat/>
    <w:rsid w:val="00B15FCB"/>
    <w:pPr>
      <w:spacing w:line="360" w:lineRule="exact"/>
    </w:pPr>
    <w:rPr>
      <w:rFonts w:cs="Times New Roman (Body CS)"/>
      <w:kern w:val="22"/>
      <w14:ligatures w14:val="standard"/>
    </w:rPr>
  </w:style>
  <w:style w:type="paragraph" w:styleId="Heading1">
    <w:name w:val="heading 1"/>
    <w:basedOn w:val="Normal"/>
    <w:next w:val="Normal"/>
    <w:link w:val="Heading1Char"/>
    <w:uiPriority w:val="1"/>
    <w:qFormat/>
    <w:rsid w:val="00026089"/>
    <w:pPr>
      <w:spacing w:after="640" w:line="240" w:lineRule="auto"/>
      <w:contextualSpacing/>
      <w:jc w:val="center"/>
      <w:outlineLvl w:val="0"/>
    </w:pPr>
    <w:rPr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AD68C8"/>
    <w:pPr>
      <w:keepNext/>
      <w:keepLines/>
      <w:spacing w:before="440" w:after="0"/>
      <w:outlineLvl w:val="1"/>
    </w:pPr>
    <w:rPr>
      <w:rFonts w:eastAsiaTheme="majorEastAsia" w:cstheme="majorBidi"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A45C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0A1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CE56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D0F2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45C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D0F2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45C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30A1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45CF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30A1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45CF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45C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F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4651"/>
    <w:rPr>
      <w:rFonts w:cs="Times New Roman (Body CS)"/>
      <w:spacing w:val="-2"/>
      <w:kern w:val="22"/>
      <w14:ligatures w14:val="standard"/>
    </w:rPr>
  </w:style>
  <w:style w:type="paragraph" w:styleId="Footer">
    <w:name w:val="footer"/>
    <w:basedOn w:val="Normal"/>
    <w:link w:val="FooterChar"/>
    <w:uiPriority w:val="99"/>
    <w:semiHidden/>
    <w:rsid w:val="00BC6F52"/>
    <w:pPr>
      <w:tabs>
        <w:tab w:val="center" w:pos="4680"/>
        <w:tab w:val="right" w:pos="9360"/>
      </w:tabs>
      <w:spacing w:after="0" w:line="160" w:lineRule="exact"/>
      <w:jc w:val="center"/>
    </w:pPr>
    <w:rPr>
      <w:spacing w:val="2"/>
      <w:kern w:val="10"/>
      <w:sz w:val="1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C6F52"/>
    <w:rPr>
      <w:rFonts w:cs="Times New Roman (Body CS)"/>
      <w:spacing w:val="2"/>
      <w:kern w:val="10"/>
      <w:sz w:val="10"/>
      <w14:ligatures w14:val="standard"/>
    </w:rPr>
  </w:style>
  <w:style w:type="table" w:styleId="TableGrid">
    <w:name w:val="Table Grid"/>
    <w:basedOn w:val="TableNormal"/>
    <w:uiPriority w:val="39"/>
    <w:rsid w:val="001F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026089"/>
    <w:rPr>
      <w:rFonts w:cs="Times New Roman (Body CS)"/>
      <w:caps/>
      <w:kern w:val="22"/>
      <w:sz w:val="32"/>
      <w:szCs w:val="32"/>
      <w14:ligatures w14:val="standard"/>
    </w:rPr>
  </w:style>
  <w:style w:type="paragraph" w:styleId="Title">
    <w:name w:val="Title"/>
    <w:basedOn w:val="Normal"/>
    <w:next w:val="Normal"/>
    <w:link w:val="TitleChar"/>
    <w:qFormat/>
    <w:rsid w:val="00EB7360"/>
    <w:pPr>
      <w:spacing w:after="320" w:line="240" w:lineRule="auto"/>
      <w:jc w:val="center"/>
    </w:pPr>
    <w:rPr>
      <w:caps/>
    </w:rPr>
  </w:style>
  <w:style w:type="character" w:customStyle="1" w:styleId="TitleChar">
    <w:name w:val="Title Char"/>
    <w:basedOn w:val="DefaultParagraphFont"/>
    <w:link w:val="Title"/>
    <w:rsid w:val="00EB7360"/>
    <w:rPr>
      <w:rFonts w:cs="Times New Roman (Body CS)"/>
      <w:caps/>
      <w:kern w:val="22"/>
      <w14:ligatures w14:val="standard"/>
    </w:rPr>
  </w:style>
  <w:style w:type="paragraph" w:styleId="ListParagraph">
    <w:name w:val="List Paragraph"/>
    <w:basedOn w:val="Normal"/>
    <w:qFormat/>
    <w:rsid w:val="0066261D"/>
    <w:pPr>
      <w:ind w:left="720"/>
      <w:contextualSpacing/>
    </w:pPr>
  </w:style>
  <w:style w:type="character" w:styleId="Emphasis">
    <w:name w:val="Emphasis"/>
    <w:uiPriority w:val="20"/>
    <w:qFormat/>
    <w:rsid w:val="00B15FCB"/>
    <w:rPr>
      <w:rFonts w:ascii="Riviera Nights Bold" w:hAnsi="Riviera Nights Bold"/>
      <w:color w:val="FF6432" w:themeColor="accent5"/>
    </w:rPr>
  </w:style>
  <w:style w:type="paragraph" w:customStyle="1" w:styleId="Bullets">
    <w:name w:val="Bullets"/>
    <w:basedOn w:val="ListParagraph"/>
    <w:qFormat/>
    <w:rsid w:val="00604651"/>
    <w:pPr>
      <w:numPr>
        <w:numId w:val="1"/>
      </w:numPr>
      <w:spacing w:after="227"/>
      <w:contextualSpacing w:val="0"/>
    </w:pPr>
  </w:style>
  <w:style w:type="character" w:customStyle="1" w:styleId="Heading2Char">
    <w:name w:val="Heading 2 Char"/>
    <w:basedOn w:val="DefaultParagraphFont"/>
    <w:link w:val="Heading2"/>
    <w:uiPriority w:val="2"/>
    <w:rsid w:val="00AD68C8"/>
    <w:rPr>
      <w:rFonts w:eastAsiaTheme="majorEastAsia" w:cstheme="majorBidi"/>
      <w:caps/>
      <w:color w:val="000000" w:themeColor="text1"/>
      <w:kern w:val="22"/>
      <w:szCs w:val="26"/>
      <w14:ligatures w14:val="standard"/>
    </w:rPr>
  </w:style>
  <w:style w:type="character" w:styleId="Hyperlink">
    <w:name w:val="Hyperlink"/>
    <w:basedOn w:val="DefaultParagraphFont"/>
    <w:uiPriority w:val="9"/>
    <w:rsid w:val="00B15FCB"/>
    <w:rPr>
      <w:rFonts w:ascii="Riviera Nights Bold" w:hAnsi="Riviera Nights Bold"/>
      <w:color w:val="FF6432" w:themeColor="accent5"/>
      <w:u w:val="single"/>
    </w:rPr>
  </w:style>
  <w:style w:type="character" w:styleId="FollowedHyperlink">
    <w:name w:val="FollowedHyperlink"/>
    <w:basedOn w:val="DefaultParagraphFont"/>
    <w:uiPriority w:val="99"/>
    <w:semiHidden/>
    <w:rsid w:val="00604651"/>
    <w:rPr>
      <w:color w:val="676776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95757C"/>
    <w:rPr>
      <w:color w:val="605E5C"/>
      <w:shd w:val="clear" w:color="auto" w:fill="E1DFDD"/>
    </w:rPr>
  </w:style>
  <w:style w:type="paragraph" w:styleId="NoSpacing">
    <w:name w:val="No Spacing"/>
    <w:uiPriority w:val="3"/>
    <w:qFormat/>
    <w:rsid w:val="00977851"/>
    <w:pPr>
      <w:spacing w:after="0" w:line="240" w:lineRule="auto"/>
    </w:pPr>
    <w:rPr>
      <w:rFonts w:cs="Times New Roman (Body CS)"/>
      <w:kern w:val="22"/>
      <w14:ligatures w14:val="standard"/>
    </w:rPr>
  </w:style>
  <w:style w:type="paragraph" w:customStyle="1" w:styleId="BasicParagraph">
    <w:name w:val="[Basic Paragraph]"/>
    <w:basedOn w:val="Normal"/>
    <w:uiPriority w:val="99"/>
    <w:rsid w:val="00BC6F5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rsid w:val="00400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A11"/>
    <w:rPr>
      <w:rFonts w:ascii="Segoe UI" w:hAnsi="Segoe UI" w:cs="Segoe UI"/>
      <w:kern w:val="22"/>
      <w:sz w:val="18"/>
      <w:szCs w:val="18"/>
      <w14:ligatures w14:val="standard"/>
    </w:rPr>
  </w:style>
  <w:style w:type="paragraph" w:styleId="NormalWeb">
    <w:name w:val="Normal (Web)"/>
    <w:basedOn w:val="Normal"/>
    <w:uiPriority w:val="99"/>
    <w:unhideWhenUsed/>
    <w:rsid w:val="0010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rsid w:val="008A16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A16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6F3"/>
    <w:rPr>
      <w:rFonts w:cs="Times New Roman (Body CS)"/>
      <w:kern w:val="22"/>
      <w:sz w:val="20"/>
      <w:szCs w:val="20"/>
      <w14:ligatures w14:val="standar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A16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6F3"/>
    <w:rPr>
      <w:rFonts w:cs="Times New Roman (Body CS)"/>
      <w:b/>
      <w:bCs/>
      <w:kern w:val="22"/>
      <w:sz w:val="20"/>
      <w:szCs w:val="20"/>
      <w14:ligatures w14:val="standard"/>
    </w:rPr>
  </w:style>
  <w:style w:type="paragraph" w:styleId="Revision">
    <w:name w:val="Revision"/>
    <w:hidden/>
    <w:uiPriority w:val="99"/>
    <w:semiHidden/>
    <w:rsid w:val="00820653"/>
    <w:pPr>
      <w:spacing w:after="0" w:line="240" w:lineRule="auto"/>
    </w:pPr>
    <w:rPr>
      <w:rFonts w:cs="Times New Roman (Body CS)"/>
      <w:kern w:val="22"/>
      <w14:ligatures w14:val="standard"/>
    </w:rPr>
  </w:style>
  <w:style w:type="paragraph" w:customStyle="1" w:styleId="isselectedend">
    <w:name w:val="isselectedend"/>
    <w:basedOn w:val="Normal"/>
    <w:rsid w:val="00B95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6BA"/>
    <w:rPr>
      <w:rFonts w:asciiTheme="majorHAnsi" w:eastAsiaTheme="majorEastAsia" w:hAnsiTheme="majorHAnsi" w:cstheme="majorBidi"/>
      <w:i/>
      <w:iCs/>
      <w:color w:val="1D0F25" w:themeColor="accent1" w:themeShade="BF"/>
      <w:kern w:val="22"/>
      <w14:ligatures w14:val="standard"/>
    </w:rPr>
  </w:style>
  <w:style w:type="character" w:styleId="BookTitle">
    <w:name w:val="Book Title"/>
    <w:basedOn w:val="DefaultParagraphFont"/>
    <w:uiPriority w:val="33"/>
    <w:semiHidden/>
    <w:qFormat/>
    <w:rsid w:val="00A45C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A45CFE"/>
    <w:pPr>
      <w:spacing w:after="200" w:line="240" w:lineRule="auto"/>
    </w:pPr>
    <w:rPr>
      <w:i/>
      <w:iCs/>
      <w:color w:val="676776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CFE"/>
    <w:rPr>
      <w:rFonts w:asciiTheme="majorHAnsi" w:eastAsiaTheme="majorEastAsia" w:hAnsiTheme="majorHAnsi" w:cstheme="majorBidi"/>
      <w:color w:val="130A18" w:themeColor="accent1" w:themeShade="7F"/>
      <w:kern w:val="22"/>
      <w:sz w:val="24"/>
      <w:szCs w:val="24"/>
      <w14:ligatures w14:val="standar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CFE"/>
    <w:rPr>
      <w:rFonts w:asciiTheme="majorHAnsi" w:eastAsiaTheme="majorEastAsia" w:hAnsiTheme="majorHAnsi" w:cstheme="majorBidi"/>
      <w:color w:val="1D0F25" w:themeColor="accent1" w:themeShade="BF"/>
      <w:kern w:val="22"/>
      <w14:ligatures w14:val="standar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CFE"/>
    <w:rPr>
      <w:rFonts w:asciiTheme="majorHAnsi" w:eastAsiaTheme="majorEastAsia" w:hAnsiTheme="majorHAnsi" w:cstheme="majorBidi"/>
      <w:color w:val="130A18" w:themeColor="accent1" w:themeShade="7F"/>
      <w:kern w:val="22"/>
      <w14:ligatures w14:val="standar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CFE"/>
    <w:rPr>
      <w:rFonts w:asciiTheme="majorHAnsi" w:eastAsiaTheme="majorEastAsia" w:hAnsiTheme="majorHAnsi" w:cstheme="majorBidi"/>
      <w:i/>
      <w:iCs/>
      <w:color w:val="130A18" w:themeColor="accent1" w:themeShade="7F"/>
      <w:kern w:val="22"/>
      <w14:ligatures w14:val="standar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CFE"/>
    <w:rPr>
      <w:rFonts w:asciiTheme="majorHAnsi" w:eastAsiaTheme="majorEastAsia" w:hAnsiTheme="majorHAnsi" w:cstheme="majorBidi"/>
      <w:color w:val="272727" w:themeColor="text1" w:themeTint="D8"/>
      <w:kern w:val="22"/>
      <w:sz w:val="21"/>
      <w:szCs w:val="21"/>
      <w14:ligatures w14:val="standar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CFE"/>
    <w:rPr>
      <w:rFonts w:asciiTheme="majorHAnsi" w:eastAsiaTheme="majorEastAsia" w:hAnsiTheme="majorHAnsi" w:cstheme="majorBidi"/>
      <w:i/>
      <w:iCs/>
      <w:color w:val="272727" w:themeColor="text1" w:themeTint="D8"/>
      <w:kern w:val="22"/>
      <w:sz w:val="21"/>
      <w:szCs w:val="21"/>
      <w14:ligatures w14:val="standard"/>
    </w:rPr>
  </w:style>
  <w:style w:type="character" w:styleId="IntenseEmphasis">
    <w:name w:val="Intense Emphasis"/>
    <w:basedOn w:val="DefaultParagraphFont"/>
    <w:uiPriority w:val="21"/>
    <w:semiHidden/>
    <w:qFormat/>
    <w:rsid w:val="00A45CFE"/>
    <w:rPr>
      <w:i/>
      <w:iCs/>
      <w:color w:val="28143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45CFE"/>
    <w:pPr>
      <w:pBdr>
        <w:top w:val="single" w:sz="4" w:space="10" w:color="281432" w:themeColor="accent1"/>
        <w:bottom w:val="single" w:sz="4" w:space="10" w:color="281432" w:themeColor="accent1"/>
      </w:pBdr>
      <w:spacing w:before="360" w:after="360"/>
      <w:ind w:left="864" w:right="864"/>
      <w:jc w:val="center"/>
    </w:pPr>
    <w:rPr>
      <w:i/>
      <w:iCs/>
      <w:color w:val="28143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45CFE"/>
    <w:rPr>
      <w:rFonts w:cs="Times New Roman (Body CS)"/>
      <w:i/>
      <w:iCs/>
      <w:color w:val="281432" w:themeColor="accent1"/>
      <w:kern w:val="22"/>
      <w14:ligatures w14:val="standard"/>
    </w:rPr>
  </w:style>
  <w:style w:type="character" w:styleId="IntenseReference">
    <w:name w:val="Intense Reference"/>
    <w:basedOn w:val="DefaultParagraphFont"/>
    <w:uiPriority w:val="32"/>
    <w:semiHidden/>
    <w:qFormat/>
    <w:rsid w:val="00A45CFE"/>
    <w:rPr>
      <w:b/>
      <w:bCs/>
      <w:smallCaps/>
      <w:color w:val="281432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45CF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45CFE"/>
    <w:rPr>
      <w:rFonts w:cs="Times New Roman (Body CS)"/>
      <w:i/>
      <w:iCs/>
      <w:color w:val="404040" w:themeColor="text1" w:themeTint="BF"/>
      <w:kern w:val="22"/>
      <w14:ligatures w14:val="standard"/>
    </w:rPr>
  </w:style>
  <w:style w:type="character" w:styleId="Strong">
    <w:name w:val="Strong"/>
    <w:basedOn w:val="DefaultParagraphFont"/>
    <w:uiPriority w:val="22"/>
    <w:semiHidden/>
    <w:qFormat/>
    <w:rsid w:val="00A45CF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45CFE"/>
    <w:pPr>
      <w:numPr>
        <w:ilvl w:val="1"/>
      </w:numPr>
      <w:spacing w:after="160"/>
    </w:pPr>
    <w:rPr>
      <w:rFonts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A45CFE"/>
    <w:rPr>
      <w:color w:val="5A5A5A" w:themeColor="text1" w:themeTint="A5"/>
      <w:spacing w:val="15"/>
      <w:kern w:val="22"/>
      <w14:ligatures w14:val="standard"/>
    </w:rPr>
  </w:style>
  <w:style w:type="character" w:styleId="SubtleEmphasis">
    <w:name w:val="Subtle Emphasis"/>
    <w:basedOn w:val="DefaultParagraphFont"/>
    <w:uiPriority w:val="19"/>
    <w:semiHidden/>
    <w:qFormat/>
    <w:rsid w:val="00A45C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A45CF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5CFE"/>
    <w:pPr>
      <w:keepNext/>
      <w:keepLines/>
      <w:spacing w:before="240" w:after="0" w:line="360" w:lineRule="exact"/>
      <w:contextualSpacing w:val="0"/>
      <w:jc w:val="left"/>
      <w:outlineLvl w:val="9"/>
    </w:pPr>
    <w:rPr>
      <w:rFonts w:asciiTheme="majorHAnsi" w:eastAsiaTheme="majorEastAsia" w:hAnsiTheme="majorHAnsi" w:cstheme="majorBidi"/>
      <w:caps w:val="0"/>
      <w:color w:val="1D0F25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rsid w:val="007212A3"/>
    <w:pPr>
      <w:spacing w:after="0" w:line="240" w:lineRule="auto"/>
    </w:pPr>
    <w:rPr>
      <w:rFonts w:ascii="Riviera Nights Light" w:eastAsia="Riviera Nights Light" w:hAnsi="Riviera Nights Light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5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ollsroycecars/" TargetMode="External"/><Relationship Id="rId18" Type="http://schemas.openxmlformats.org/officeDocument/2006/relationships/hyperlink" Target="mailto:Marius.Tegneby@rolls-roycemotorcars.com" TargetMode="External"/><Relationship Id="rId26" Type="http://schemas.openxmlformats.org/officeDocument/2006/relationships/hyperlink" Target="mailto:Yuki.Imamura@rolls-roycemotorcars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gerry.spahn@rolls-roycemotorcarsna.com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user/RollsRoyceMotorCars" TargetMode="External"/><Relationship Id="rId17" Type="http://schemas.openxmlformats.org/officeDocument/2006/relationships/hyperlink" Target="mailto:andrew.ball@rolls-roycemotorcars.com" TargetMode="External"/><Relationship Id="rId25" Type="http://schemas.openxmlformats.org/officeDocument/2006/relationships/hyperlink" Target="mailto:Ou.Sun@rolls-roycemotorcars.com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emma.begley@rolls-roycemotorcars.com" TargetMode="External"/><Relationship Id="rId20" Type="http://schemas.openxmlformats.org/officeDocument/2006/relationships/hyperlink" Target="mailto:samuel.p.beadle@rolls-roycemotorcars.co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rolls-royce-motor-cars/" TargetMode="External"/><Relationship Id="rId24" Type="http://schemas.openxmlformats.org/officeDocument/2006/relationships/hyperlink" Target="mailto:ruth.hilse@rolls-roycemotorcars.com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ess.rolls-roycemotorcars.com/rolls-royce-motor-cars-pressclub/article/detail/T0414618EN/%C2%A34bn-for-uk-plc%E2%80%99:-rolls-royce-motor-cars-%E2%80%93-the-great-british-success-story" TargetMode="External"/><Relationship Id="rId23" Type="http://schemas.openxmlformats.org/officeDocument/2006/relationships/hyperlink" Target="mailto:frank.tiemann@rolls-roycemotorcars.com" TargetMode="External"/><Relationship Id="rId28" Type="http://schemas.openxmlformats.org/officeDocument/2006/relationships/hyperlink" Target="mailto:isabel.matthews@rolls-roycemotorcars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press.rolls-roycemotorcars.com/rolls-royce-motor-cars-pressclub" TargetMode="External"/><Relationship Id="rId19" Type="http://schemas.openxmlformats.org/officeDocument/2006/relationships/hyperlink" Target="mailto:luke.w.strudwick@rolls-roycemotorcars.com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lls-roycemotorcars.com/en_GB/information/fb-dat-wltp.html" TargetMode="External"/><Relationship Id="rId14" Type="http://schemas.openxmlformats.org/officeDocument/2006/relationships/hyperlink" Target="https://www.facebook.com/rollsroycemotorcars" TargetMode="External"/><Relationship Id="rId22" Type="http://schemas.openxmlformats.org/officeDocument/2006/relationships/hyperlink" Target="mailto:Juliana.Tan@rolls-roycemotorcars.com" TargetMode="External"/><Relationship Id="rId27" Type="http://schemas.openxmlformats.org/officeDocument/2006/relationships/hyperlink" Target="mailto:haya.shanata@rolls-roycemotorcars.com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www.press.rolls-roycemotorcars.com/rolls-royce-motor-cars-pressclub/article/detail/T0458258EN/rolls-royce-presents-spectre-series-ii:-the-relentless-pursuit-of-perfection-continu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\AppData\Local\Microsoft\Windows\INetCache\Content.Outlook\9TRK8C29\New%20CI%20press%20release%20template%20-%20final.dotx" TargetMode="External"/></Relationships>
</file>

<file path=word/theme/theme1.xml><?xml version="1.0" encoding="utf-8"?>
<a:theme xmlns:a="http://schemas.openxmlformats.org/drawingml/2006/main" name="Office Theme">
  <a:themeElements>
    <a:clrScheme name="Rolls Royce General">
      <a:dk1>
        <a:srgbClr val="000000"/>
      </a:dk1>
      <a:lt1>
        <a:sysClr val="window" lastClr="FFFFFF"/>
      </a:lt1>
      <a:dk2>
        <a:srgbClr val="676776"/>
      </a:dk2>
      <a:lt2>
        <a:srgbClr val="B4C7CB"/>
      </a:lt2>
      <a:accent1>
        <a:srgbClr val="281432"/>
      </a:accent1>
      <a:accent2>
        <a:srgbClr val="6D30A7"/>
      </a:accent2>
      <a:accent3>
        <a:srgbClr val="6FDBC7"/>
      </a:accent3>
      <a:accent4>
        <a:srgbClr val="F532D2"/>
      </a:accent4>
      <a:accent5>
        <a:srgbClr val="FF6432"/>
      </a:accent5>
      <a:accent6>
        <a:srgbClr val="F7A177"/>
      </a:accent6>
      <a:hlink>
        <a:srgbClr val="000000"/>
      </a:hlink>
      <a:folHlink>
        <a:srgbClr val="000000"/>
      </a:folHlink>
    </a:clrScheme>
    <a:fontScheme name="Rolls Royce">
      <a:majorFont>
        <a:latin typeface="Riviera Nights"/>
        <a:ea typeface=""/>
        <a:cs typeface=""/>
      </a:majorFont>
      <a:minorFont>
        <a:latin typeface="Riviera Nights Light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23204E-447D-405A-8556-8D2AB2E187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935750-240b-48e4-a615-66942a738439}" enabled="1" method="Standard" siteId="{ce849bab-cc1c-465b-b62e-18f07c9ac19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C:\Users\Nick\AppData\Local\Microsoft\Windows\INetCache\Content.Outlook\9TRK8C29\New CI press release template - final.dotx</Template>
  <TotalTime>2</TotalTime>
  <Pages>4</Pages>
  <Words>913</Words>
  <Characters>5233</Characters>
  <Application>Microsoft Office Word</Application>
  <DocSecurity>0</DocSecurity>
  <Lines>137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RRMC SG</dc:creator>
  <cp:keywords/>
  <dc:description/>
  <cp:lastModifiedBy>Simon Wade</cp:lastModifiedBy>
  <cp:revision>3</cp:revision>
  <cp:lastPrinted>2020-07-01T14:59:00Z</cp:lastPrinted>
  <dcterms:created xsi:type="dcterms:W3CDTF">2026-10-23T14:41:00Z</dcterms:created>
  <dcterms:modified xsi:type="dcterms:W3CDTF">2026-10-27T16:07:00Z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3eef0c1e,31ede68a,633e6f8a</vt:lpwstr>
  </property>
  <property fmtid="{D5CDD505-2E9C-101B-9397-08002B2CF9AE}" pid="3" name="ClassificationContentMarkingFooterFontProps">
    <vt:lpwstr>#c00000,12,BMW Group Condensed</vt:lpwstr>
  </property>
  <property fmtid="{D5CDD505-2E9C-101B-9397-08002B2CF9AE}" pid="4" name="ClassificationContentMarkingFooterText">
    <vt:lpwstr>CONFIDENTIAL</vt:lpwstr>
  </property>
  <property fmtid="{D5CDD505-2E9C-101B-9397-08002B2CF9AE}" pid="5" name="MSIP_Label_e6935750-240b-48e4-a615-66942a738439_Enabled">
    <vt:lpwstr>true</vt:lpwstr>
  </property>
  <property fmtid="{D5CDD505-2E9C-101B-9397-08002B2CF9AE}" pid="6" name="MSIP_Label_e6935750-240b-48e4-a615-66942a738439_SetDate">
    <vt:lpwstr>2025-01-09T09:57:30Z</vt:lpwstr>
  </property>
  <property fmtid="{D5CDD505-2E9C-101B-9397-08002B2CF9AE}" pid="7" name="MSIP_Label_e6935750-240b-48e4-a615-66942a738439_Method">
    <vt:lpwstr>Standard</vt:lpwstr>
  </property>
  <property fmtid="{D5CDD505-2E9C-101B-9397-08002B2CF9AE}" pid="8" name="MSIP_Label_e6935750-240b-48e4-a615-66942a738439_Name">
    <vt:lpwstr>e6935750-240b-48e4-a615-66942a738439</vt:lpwstr>
  </property>
  <property fmtid="{D5CDD505-2E9C-101B-9397-08002B2CF9AE}" pid="9" name="MSIP_Label_e6935750-240b-48e4-a615-66942a738439_SiteId">
    <vt:lpwstr>ce849bab-cc1c-465b-b62e-18f07c9ac198</vt:lpwstr>
  </property>
  <property fmtid="{D5CDD505-2E9C-101B-9397-08002B2CF9AE}" pid="10" name="MSIP_Label_e6935750-240b-48e4-a615-66942a738439_ActionId">
    <vt:lpwstr>9c9ee30f-b84a-4b5b-826c-f288fd34f205</vt:lpwstr>
  </property>
  <property fmtid="{D5CDD505-2E9C-101B-9397-08002B2CF9AE}" pid="11" name="MSIP_Label_e6935750-240b-48e4-a615-66942a738439_ContentBits">
    <vt:lpwstr>2</vt:lpwstr>
  </property>
</Properties>
</file>